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288" w:lineRule="atLeast"/>
        <w:jc w:val="both"/>
        <w:textAlignment w:val="baseline"/>
        <w:rPr>
          <w:rFonts w:hint="eastAsia"/>
          <w:b/>
          <w:bCs/>
          <w:sz w:val="30"/>
          <w:szCs w:val="30"/>
          <w:lang w:val="en-US" w:eastAsia="zh-CN"/>
        </w:rPr>
      </w:pPr>
      <w:r>
        <w:rPr>
          <w:rFonts w:hint="eastAsia"/>
          <w:b/>
          <w:bCs/>
          <w:sz w:val="30"/>
          <w:szCs w:val="30"/>
          <w:lang w:val="en-US" w:eastAsia="zh-CN"/>
        </w:rPr>
        <w:t>附件：</w:t>
      </w:r>
    </w:p>
    <w:p>
      <w:pPr>
        <w:widowControl/>
        <w:shd w:val="clear" w:color="auto" w:fill="FFFFFF"/>
        <w:spacing w:line="288" w:lineRule="atLeast"/>
        <w:jc w:val="center"/>
        <w:textAlignment w:val="baseline"/>
        <w:rPr>
          <w:rStyle w:val="6"/>
          <w:rFonts w:ascii="仿宋" w:hAnsi="仿宋" w:eastAsia="仿宋" w:cs="仿宋"/>
          <w:color w:val="222222"/>
          <w:kern w:val="0"/>
          <w:sz w:val="22"/>
          <w:szCs w:val="22"/>
          <w:shd w:val="clear" w:color="auto" w:fill="FFFFFF"/>
          <w:lang w:bidi="ar"/>
        </w:rPr>
      </w:pPr>
      <w:bookmarkStart w:id="0" w:name="_GoBack"/>
      <w:r>
        <w:rPr>
          <w:rFonts w:hint="eastAsia" w:ascii="方正公文小标宋" w:hAnsi="方正公文小标宋" w:eastAsia="方正公文小标宋" w:cs="方正公文小标宋"/>
          <w:b w:val="0"/>
          <w:bCs w:val="0"/>
          <w:sz w:val="36"/>
          <w:szCs w:val="36"/>
        </w:rPr>
        <w:t>关于组织第二十二期“全国BIM技能等级考试”报名及培训的通知</w:t>
      </w:r>
      <w:bookmarkEnd w:id="0"/>
    </w:p>
    <w:p>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baseline"/>
        <w:rPr>
          <w:rFonts w:ascii="微软雅黑" w:hAnsi="微软雅黑" w:eastAsia="微软雅黑" w:cs="微软雅黑"/>
          <w:color w:val="222222"/>
          <w:sz w:val="30"/>
          <w:szCs w:val="30"/>
        </w:rPr>
      </w:pPr>
      <w:r>
        <w:rPr>
          <w:rStyle w:val="6"/>
          <w:rFonts w:ascii="仿宋" w:hAnsi="仿宋" w:eastAsia="仿宋" w:cs="仿宋"/>
          <w:color w:val="222222"/>
          <w:kern w:val="0"/>
          <w:sz w:val="30"/>
          <w:szCs w:val="30"/>
          <w:shd w:val="clear" w:color="auto" w:fill="FFFFFF"/>
          <w:lang w:bidi="ar"/>
        </w:rPr>
        <w:t>各位考生：</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444"/>
        <w:textAlignment w:val="baseline"/>
        <w:rPr>
          <w:rFonts w:ascii="微软雅黑" w:hAnsi="微软雅黑" w:eastAsia="微软雅黑" w:cs="微软雅黑"/>
          <w:color w:val="222222"/>
          <w:sz w:val="30"/>
          <w:szCs w:val="30"/>
        </w:rPr>
      </w:pPr>
      <w:r>
        <w:rPr>
          <w:rFonts w:hint="eastAsia" w:ascii="仿宋" w:hAnsi="仿宋" w:eastAsia="仿宋" w:cs="仿宋"/>
          <w:color w:val="222222"/>
          <w:sz w:val="30"/>
          <w:szCs w:val="30"/>
          <w:shd w:val="clear" w:color="auto" w:fill="FFFFFF"/>
        </w:rPr>
        <w:t>根据中国图学学会《关于第二十二期“全国BIM技能等级考试”（一级、二级）报名、考试工作的通知》安排，将于2023年12月9日开展第二十二期一级BIM技能等级考试。为满足相关单位在建筑市场招投标及施工信息化管理人才队伍建设的需要，</w:t>
      </w:r>
      <w:r>
        <w:rPr>
          <w:rStyle w:val="6"/>
          <w:rFonts w:hint="eastAsia" w:ascii="仿宋" w:hAnsi="仿宋" w:eastAsia="仿宋" w:cs="仿宋"/>
          <w:color w:val="222222"/>
          <w:sz w:val="30"/>
          <w:szCs w:val="30"/>
          <w:shd w:val="clear" w:color="auto" w:fill="FFFFFF"/>
        </w:rPr>
        <w:t>东营职业学院(全国BIM技能等级考试考点)</w:t>
      </w:r>
      <w:r>
        <w:rPr>
          <w:rFonts w:hint="eastAsia" w:ascii="仿宋" w:hAnsi="仿宋" w:eastAsia="仿宋" w:cs="仿宋"/>
          <w:color w:val="222222"/>
          <w:sz w:val="30"/>
          <w:szCs w:val="30"/>
          <w:shd w:val="clear" w:color="auto" w:fill="FFFFFF"/>
        </w:rPr>
        <w:t>将竭诚做好考前培训辅导及考试组织工作。现将我校考点报名考试及培训相关事项通知如下：</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444"/>
        <w:textAlignment w:val="baseline"/>
        <w:rPr>
          <w:rFonts w:ascii="微软雅黑" w:hAnsi="微软雅黑" w:eastAsia="微软雅黑" w:cs="微软雅黑"/>
          <w:color w:val="222222"/>
          <w:sz w:val="30"/>
          <w:szCs w:val="30"/>
        </w:rPr>
      </w:pPr>
      <w:r>
        <w:rPr>
          <w:rStyle w:val="6"/>
          <w:rFonts w:hint="eastAsia" w:ascii="仿宋" w:hAnsi="仿宋" w:eastAsia="仿宋" w:cs="仿宋"/>
          <w:color w:val="222222"/>
          <w:sz w:val="30"/>
          <w:szCs w:val="30"/>
          <w:shd w:val="clear" w:color="auto" w:fill="FFFFFF"/>
        </w:rPr>
        <w:t>一、考试报名</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444"/>
        <w:textAlignment w:val="baseline"/>
        <w:rPr>
          <w:rFonts w:ascii="微软雅黑" w:hAnsi="微软雅黑" w:eastAsia="微软雅黑" w:cs="微软雅黑"/>
          <w:color w:val="222222"/>
          <w:sz w:val="30"/>
          <w:szCs w:val="30"/>
        </w:rPr>
      </w:pPr>
      <w:r>
        <w:rPr>
          <w:rFonts w:hint="eastAsia" w:ascii="仿宋" w:hAnsi="仿宋" w:eastAsia="仿宋" w:cs="仿宋"/>
          <w:color w:val="222222"/>
          <w:sz w:val="30"/>
          <w:szCs w:val="30"/>
          <w:shd w:val="clear" w:color="auto" w:fill="FFFFFF"/>
        </w:rPr>
        <w:t>即日起至2023年11月24日截止。报考条件、培训要求见《BIM技能等级考评大纲》（详见附件1）。</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336"/>
        <w:textAlignment w:val="baseline"/>
        <w:rPr>
          <w:rFonts w:ascii="微软雅黑" w:hAnsi="微软雅黑" w:eastAsia="微软雅黑" w:cs="微软雅黑"/>
          <w:color w:val="222222"/>
          <w:sz w:val="30"/>
          <w:szCs w:val="30"/>
        </w:rPr>
      </w:pPr>
      <w:r>
        <w:rPr>
          <w:rFonts w:hint="eastAsia" w:ascii="仿宋" w:hAnsi="仿宋" w:eastAsia="仿宋" w:cs="仿宋"/>
          <w:color w:val="222222"/>
          <w:sz w:val="30"/>
          <w:szCs w:val="30"/>
          <w:shd w:val="clear" w:color="auto" w:fill="FFFFFF"/>
        </w:rPr>
        <w:t>（一）报名程序</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444"/>
        <w:textAlignment w:val="baseline"/>
        <w:rPr>
          <w:rFonts w:ascii="微软雅黑" w:hAnsi="微软雅黑" w:eastAsia="微软雅黑" w:cs="微软雅黑"/>
          <w:color w:val="222222"/>
          <w:sz w:val="30"/>
          <w:szCs w:val="30"/>
        </w:rPr>
      </w:pPr>
      <w:r>
        <w:rPr>
          <w:rFonts w:hint="eastAsia" w:ascii="仿宋" w:hAnsi="仿宋" w:eastAsia="仿宋" w:cs="仿宋"/>
          <w:color w:val="222222"/>
          <w:sz w:val="30"/>
          <w:szCs w:val="30"/>
          <w:shd w:val="clear" w:color="auto" w:fill="FFFFFF"/>
        </w:rPr>
        <w:t>1.登录中国图学学会官网，完成注册并通过账号、密码登录。网址:http://branch.cgn.net.cn/sso/login.do。</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444"/>
        <w:textAlignment w:val="baseline"/>
        <w:rPr>
          <w:rFonts w:ascii="微软雅黑" w:hAnsi="微软雅黑" w:eastAsia="微软雅黑" w:cs="微软雅黑"/>
          <w:color w:val="222222"/>
          <w:sz w:val="30"/>
          <w:szCs w:val="30"/>
        </w:rPr>
      </w:pPr>
      <w:r>
        <w:rPr>
          <w:rFonts w:hint="eastAsia" w:ascii="仿宋" w:hAnsi="仿宋" w:eastAsia="仿宋" w:cs="仿宋"/>
          <w:color w:val="222222"/>
          <w:sz w:val="30"/>
          <w:szCs w:val="30"/>
          <w:shd w:val="clear" w:color="auto" w:fill="FFFFFF"/>
        </w:rPr>
        <w:t>2.进入报名系统，选择“全国CAD/BIM技能等级考试”。完善个人信息，选择考点（</w:t>
      </w:r>
      <w:r>
        <w:rPr>
          <w:rStyle w:val="6"/>
          <w:rFonts w:hint="eastAsia" w:ascii="仿宋" w:hAnsi="仿宋" w:eastAsia="仿宋" w:cs="仿宋"/>
          <w:color w:val="222222"/>
          <w:sz w:val="30"/>
          <w:szCs w:val="30"/>
          <w:shd w:val="clear" w:color="auto" w:fill="FFFFFF"/>
        </w:rPr>
        <w:t>请选择东营职业学院</w:t>
      </w:r>
      <w:r>
        <w:rPr>
          <w:rFonts w:hint="eastAsia" w:ascii="仿宋" w:hAnsi="仿宋" w:eastAsia="仿宋" w:cs="仿宋"/>
          <w:color w:val="222222"/>
          <w:sz w:val="30"/>
          <w:szCs w:val="30"/>
          <w:shd w:val="clear" w:color="auto" w:fill="FFFFFF"/>
        </w:rPr>
        <w:t>），上传照片（大小20-40K，尺寸250×350像素，必须是白底免冠清晰大头像，正规照相馆拍摄，身份证号命名，JPG格式）。</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444"/>
        <w:textAlignment w:val="baseline"/>
        <w:rPr>
          <w:rFonts w:ascii="微软雅黑" w:hAnsi="微软雅黑" w:eastAsia="微软雅黑" w:cs="微软雅黑"/>
          <w:color w:val="222222"/>
          <w:sz w:val="30"/>
          <w:szCs w:val="30"/>
        </w:rPr>
      </w:pPr>
      <w:r>
        <w:rPr>
          <w:rFonts w:hint="eastAsia" w:ascii="仿宋" w:hAnsi="仿宋" w:eastAsia="仿宋" w:cs="仿宋"/>
          <w:color w:val="222222"/>
          <w:sz w:val="30"/>
          <w:szCs w:val="30"/>
          <w:shd w:val="clear" w:color="auto" w:fill="FFFFFF"/>
        </w:rPr>
        <w:t>3.联系考点工作人员（郑老师15505468786</w:t>
      </w:r>
      <w:r>
        <w:rPr>
          <w:rStyle w:val="6"/>
          <w:rFonts w:hint="eastAsia" w:ascii="仿宋" w:hAnsi="仿宋" w:eastAsia="仿宋" w:cs="仿宋"/>
          <w:color w:val="222222"/>
          <w:sz w:val="30"/>
          <w:szCs w:val="30"/>
          <w:shd w:val="clear" w:color="auto" w:fill="FFFFFF"/>
        </w:rPr>
        <w:t>）</w:t>
      </w:r>
      <w:r>
        <w:rPr>
          <w:rFonts w:hint="eastAsia" w:ascii="仿宋" w:hAnsi="仿宋" w:eastAsia="仿宋" w:cs="仿宋"/>
          <w:color w:val="222222"/>
          <w:sz w:val="30"/>
          <w:szCs w:val="30"/>
          <w:shd w:val="clear" w:color="auto" w:fill="FFFFFF"/>
        </w:rPr>
        <w:t>审核资料、缴费。通过系统自主查看并打印《全国CAD/BIM技能等级考试准考证》。</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444"/>
        <w:textAlignment w:val="baseline"/>
        <w:rPr>
          <w:rFonts w:ascii="微软雅黑" w:hAnsi="微软雅黑" w:eastAsia="微软雅黑" w:cs="微软雅黑"/>
          <w:color w:val="222222"/>
          <w:sz w:val="30"/>
          <w:szCs w:val="30"/>
        </w:rPr>
      </w:pPr>
      <w:r>
        <w:rPr>
          <w:rFonts w:hint="eastAsia" w:ascii="仿宋" w:hAnsi="仿宋" w:eastAsia="仿宋" w:cs="仿宋"/>
          <w:color w:val="222222"/>
          <w:sz w:val="30"/>
          <w:szCs w:val="30"/>
          <w:shd w:val="clear" w:color="auto" w:fill="FFFFFF"/>
        </w:rPr>
        <w:t>具体步骤参考《考生用户注册、报名操作步骤》（详见附件2）。</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336"/>
        <w:textAlignment w:val="baseline"/>
        <w:rPr>
          <w:rFonts w:ascii="微软雅黑" w:hAnsi="微软雅黑" w:eastAsia="微软雅黑" w:cs="微软雅黑"/>
          <w:color w:val="222222"/>
          <w:sz w:val="30"/>
          <w:szCs w:val="30"/>
        </w:rPr>
      </w:pPr>
      <w:r>
        <w:rPr>
          <w:rFonts w:hint="eastAsia" w:ascii="仿宋" w:hAnsi="仿宋" w:eastAsia="仿宋" w:cs="仿宋"/>
          <w:color w:val="222222"/>
          <w:sz w:val="30"/>
          <w:szCs w:val="30"/>
          <w:shd w:val="clear" w:color="auto" w:fill="FFFFFF"/>
        </w:rPr>
        <w:t>（二）注意事项</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444"/>
        <w:textAlignment w:val="baseline"/>
        <w:rPr>
          <w:rFonts w:ascii="微软雅黑" w:hAnsi="微软雅黑" w:eastAsia="微软雅黑" w:cs="微软雅黑"/>
          <w:color w:val="222222"/>
          <w:sz w:val="30"/>
          <w:szCs w:val="30"/>
        </w:rPr>
      </w:pPr>
      <w:r>
        <w:rPr>
          <w:rFonts w:hint="eastAsia" w:ascii="仿宋" w:hAnsi="仿宋" w:eastAsia="仿宋" w:cs="仿宋"/>
          <w:color w:val="222222"/>
          <w:sz w:val="30"/>
          <w:szCs w:val="30"/>
          <w:shd w:val="clear" w:color="auto" w:fill="FFFFFF"/>
        </w:rPr>
        <w:t>1.为便于考生熟悉培训及考试环节，提高考试通过率，考点制定培训方案并专门建立QQ学习交流群（群号：</w:t>
      </w:r>
      <w:r>
        <w:rPr>
          <w:rFonts w:ascii="仿宋" w:hAnsi="仿宋" w:eastAsia="仿宋" w:cs="仿宋"/>
          <w:color w:val="222222"/>
          <w:sz w:val="30"/>
          <w:szCs w:val="30"/>
          <w:shd w:val="clear" w:color="auto" w:fill="FFFFFF"/>
        </w:rPr>
        <w:t>908492792</w:t>
      </w:r>
      <w:r>
        <w:rPr>
          <w:rFonts w:hint="eastAsia" w:ascii="仿宋" w:hAnsi="仿宋" w:eastAsia="仿宋" w:cs="仿宋"/>
          <w:color w:val="222222"/>
          <w:sz w:val="30"/>
          <w:szCs w:val="30"/>
          <w:shd w:val="clear" w:color="auto" w:fill="FFFFFF"/>
        </w:rPr>
        <w:t>），用于解答参加培训考试人员的相关问题。报名成功后请联系考点工作人员加入交流群。</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444"/>
        <w:textAlignment w:val="baseline"/>
        <w:rPr>
          <w:rFonts w:ascii="微软雅黑" w:hAnsi="微软雅黑" w:eastAsia="微软雅黑" w:cs="微软雅黑"/>
          <w:color w:val="222222"/>
          <w:sz w:val="30"/>
          <w:szCs w:val="30"/>
        </w:rPr>
      </w:pPr>
      <w:r>
        <w:rPr>
          <w:rFonts w:hint="eastAsia" w:ascii="仿宋" w:hAnsi="仿宋" w:eastAsia="仿宋" w:cs="仿宋"/>
          <w:color w:val="222222"/>
          <w:sz w:val="30"/>
          <w:szCs w:val="30"/>
          <w:shd w:val="clear" w:color="auto" w:fill="FFFFFF"/>
        </w:rPr>
        <w:t>2.第二十期及二十一期判定为作弊的考生不得报名参加本期考试。如遇不可抗力导致考试无法正常进行，将另行通知。</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44"/>
        <w:jc w:val="left"/>
        <w:textAlignment w:val="baseline"/>
        <w:rPr>
          <w:rFonts w:ascii="微软雅黑" w:hAnsi="微软雅黑" w:eastAsia="微软雅黑" w:cs="微软雅黑"/>
          <w:color w:val="222222"/>
          <w:sz w:val="30"/>
          <w:szCs w:val="30"/>
        </w:rPr>
      </w:pPr>
      <w:r>
        <w:rPr>
          <w:rStyle w:val="6"/>
          <w:rFonts w:hint="eastAsia" w:ascii="仿宋" w:hAnsi="仿宋" w:eastAsia="仿宋" w:cs="仿宋"/>
          <w:color w:val="222222"/>
          <w:kern w:val="0"/>
          <w:sz w:val="30"/>
          <w:szCs w:val="30"/>
          <w:shd w:val="clear" w:color="auto" w:fill="FFFFFF"/>
          <w:lang w:bidi="ar"/>
        </w:rPr>
        <w:t>二、培训安排</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44"/>
        <w:jc w:val="left"/>
        <w:textAlignment w:val="baseline"/>
        <w:rPr>
          <w:rFonts w:ascii="微软雅黑" w:hAnsi="微软雅黑" w:eastAsia="微软雅黑" w:cs="微软雅黑"/>
          <w:color w:val="222222"/>
          <w:sz w:val="30"/>
          <w:szCs w:val="30"/>
        </w:rPr>
      </w:pPr>
      <w:r>
        <w:rPr>
          <w:rFonts w:hint="eastAsia" w:ascii="仿宋" w:hAnsi="仿宋" w:eastAsia="仿宋" w:cs="仿宋"/>
          <w:color w:val="222222"/>
          <w:kern w:val="0"/>
          <w:sz w:val="30"/>
          <w:szCs w:val="30"/>
          <w:shd w:val="clear" w:color="auto" w:fill="FFFFFF"/>
          <w:lang w:bidi="ar"/>
        </w:rPr>
        <w:t>根据中国图学学会《BIM技能等级考评大纲》要求，全国BIM技能等级考试一级培训时间不少于300小时，否则不允许参加考试，为方便大家参加考试，我校举办两种类型的培训班：集中班（2023年12月01日至12月8日），周末班（11月18、19、25、26日，12月2、3、7、8日），均为8天，考生可根据自身情况选择。</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44"/>
        <w:jc w:val="left"/>
        <w:textAlignment w:val="baseline"/>
        <w:rPr>
          <w:rFonts w:ascii="微软雅黑" w:hAnsi="微软雅黑" w:eastAsia="微软雅黑" w:cs="微软雅黑"/>
          <w:color w:val="222222"/>
          <w:sz w:val="30"/>
          <w:szCs w:val="30"/>
        </w:rPr>
      </w:pPr>
      <w:r>
        <w:rPr>
          <w:rStyle w:val="6"/>
          <w:rFonts w:hint="eastAsia" w:ascii="仿宋" w:hAnsi="仿宋" w:eastAsia="仿宋" w:cs="仿宋"/>
          <w:color w:val="222222"/>
          <w:kern w:val="0"/>
          <w:sz w:val="30"/>
          <w:szCs w:val="30"/>
          <w:shd w:val="clear" w:color="auto" w:fill="FFFFFF"/>
          <w:lang w:bidi="ar"/>
        </w:rPr>
        <w:t>培训特色：</w:t>
      </w:r>
      <w:r>
        <w:rPr>
          <w:rFonts w:hint="eastAsia" w:ascii="仿宋" w:hAnsi="仿宋" w:eastAsia="仿宋" w:cs="仿宋"/>
          <w:color w:val="222222"/>
          <w:kern w:val="0"/>
          <w:sz w:val="30"/>
          <w:szCs w:val="30"/>
          <w:shd w:val="clear" w:color="auto" w:fill="FFFFFF"/>
          <w:lang w:bidi="ar"/>
        </w:rPr>
        <w:t>从BIM技术基础内容开始，紧紧围绕工程应用，科学安排培训内容。借助历年真题和典型题训练，提升考试实战能力。在教师全天候现场培训指导基础上，辅以丰富的在线开放课程学习资源，为考生BIM技术应用能力持续提升打下坚实基础。培训安排及内容咨询考点工作人员。</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44"/>
        <w:jc w:val="left"/>
        <w:textAlignment w:val="baseline"/>
        <w:rPr>
          <w:rFonts w:ascii="微软雅黑" w:hAnsi="微软雅黑" w:eastAsia="微软雅黑" w:cs="微软雅黑"/>
          <w:color w:val="222222"/>
          <w:sz w:val="30"/>
          <w:szCs w:val="30"/>
        </w:rPr>
      </w:pPr>
      <w:r>
        <w:rPr>
          <w:rFonts w:hint="eastAsia" w:ascii="仿宋" w:hAnsi="仿宋" w:eastAsia="仿宋" w:cs="仿宋"/>
          <w:color w:val="222222"/>
          <w:kern w:val="0"/>
          <w:sz w:val="30"/>
          <w:szCs w:val="30"/>
          <w:shd w:val="clear" w:color="auto" w:fill="FFFFFF"/>
          <w:lang w:bidi="ar"/>
        </w:rPr>
        <w:t>培训地点：东营职业学院建工实训中心BIM实训室201。</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44"/>
        <w:jc w:val="left"/>
        <w:textAlignment w:val="baseline"/>
        <w:rPr>
          <w:rFonts w:ascii="微软雅黑" w:hAnsi="微软雅黑" w:eastAsia="微软雅黑" w:cs="微软雅黑"/>
          <w:color w:val="222222"/>
          <w:sz w:val="30"/>
          <w:szCs w:val="30"/>
        </w:rPr>
      </w:pPr>
      <w:r>
        <w:rPr>
          <w:rStyle w:val="6"/>
          <w:rFonts w:hint="eastAsia" w:ascii="仿宋" w:hAnsi="仿宋" w:eastAsia="仿宋" w:cs="仿宋"/>
          <w:color w:val="222222"/>
          <w:kern w:val="0"/>
          <w:sz w:val="30"/>
          <w:szCs w:val="30"/>
          <w:shd w:val="clear" w:color="auto" w:fill="FFFFFF"/>
          <w:lang w:bidi="ar"/>
        </w:rPr>
        <w:t>三、考试时间</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44"/>
        <w:jc w:val="left"/>
        <w:textAlignment w:val="baseline"/>
        <w:rPr>
          <w:rFonts w:ascii="微软雅黑" w:hAnsi="微软雅黑" w:eastAsia="微软雅黑" w:cs="微软雅黑"/>
          <w:color w:val="222222"/>
          <w:sz w:val="30"/>
          <w:szCs w:val="30"/>
        </w:rPr>
      </w:pPr>
      <w:r>
        <w:rPr>
          <w:rFonts w:hint="eastAsia" w:ascii="仿宋" w:hAnsi="仿宋" w:eastAsia="仿宋" w:cs="仿宋"/>
          <w:color w:val="222222"/>
          <w:kern w:val="0"/>
          <w:sz w:val="30"/>
          <w:szCs w:val="30"/>
          <w:shd w:val="clear" w:color="auto" w:fill="FFFFFF"/>
          <w:lang w:bidi="ar"/>
        </w:rPr>
        <w:t>BIM技能等级考试一级考试时间为2023年12月9日（星期六）9:00—12:00;</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44"/>
        <w:jc w:val="left"/>
        <w:textAlignment w:val="baseline"/>
        <w:rPr>
          <w:rFonts w:ascii="微软雅黑" w:hAnsi="微软雅黑" w:eastAsia="微软雅黑" w:cs="微软雅黑"/>
          <w:color w:val="222222"/>
          <w:sz w:val="30"/>
          <w:szCs w:val="30"/>
        </w:rPr>
      </w:pPr>
      <w:r>
        <w:rPr>
          <w:rFonts w:hint="eastAsia" w:ascii="仿宋" w:hAnsi="仿宋" w:eastAsia="仿宋" w:cs="仿宋"/>
          <w:color w:val="222222"/>
          <w:kern w:val="0"/>
          <w:sz w:val="30"/>
          <w:szCs w:val="30"/>
          <w:shd w:val="clear" w:color="auto" w:fill="FFFFFF"/>
          <w:lang w:bidi="ar"/>
        </w:rPr>
        <w:t>考试地点：东营职业学院。</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444"/>
        <w:textAlignment w:val="baseline"/>
        <w:rPr>
          <w:rFonts w:ascii="微软雅黑" w:hAnsi="微软雅黑" w:eastAsia="微软雅黑" w:cs="微软雅黑"/>
          <w:color w:val="222222"/>
          <w:sz w:val="30"/>
          <w:szCs w:val="30"/>
        </w:rPr>
      </w:pPr>
      <w:r>
        <w:rPr>
          <w:rFonts w:hint="eastAsia" w:ascii="仿宋" w:hAnsi="仿宋" w:eastAsia="仿宋" w:cs="仿宋"/>
          <w:color w:val="222222"/>
          <w:sz w:val="30"/>
          <w:szCs w:val="30"/>
          <w:shd w:val="clear" w:color="auto" w:fill="FFFFFF"/>
        </w:rPr>
        <w:t>第二十二期“全国BIM技能等级考试”为无纸化考试，实行全国统一阅卷。使用Revit软件现场建模实操（考试时长180分钟），成绩达到60分以上（含60分）者为合格。</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444"/>
        <w:textAlignment w:val="baseline"/>
        <w:rPr>
          <w:rFonts w:ascii="微软雅黑" w:hAnsi="微软雅黑" w:eastAsia="微软雅黑" w:cs="微软雅黑"/>
          <w:color w:val="222222"/>
          <w:sz w:val="30"/>
          <w:szCs w:val="30"/>
        </w:rPr>
      </w:pPr>
      <w:r>
        <w:rPr>
          <w:rFonts w:hint="eastAsia" w:ascii="仿宋" w:hAnsi="仿宋" w:eastAsia="仿宋" w:cs="仿宋"/>
          <w:color w:val="222222"/>
          <w:sz w:val="30"/>
          <w:szCs w:val="30"/>
          <w:shd w:val="clear" w:color="auto" w:fill="FFFFFF"/>
        </w:rPr>
        <w:t>考试合格考生，获得中国图学学会颁发的《全国BIM技能等级考试证书》。该证书全国通用，是目前BIM领域最权威的证书，很多国内工程项目招标文件明确将“全国BIM技能等级证书”的数量和等级作为考量企业BIM技术应用实力的重要指标。</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44"/>
        <w:jc w:val="left"/>
        <w:textAlignment w:val="baseline"/>
        <w:rPr>
          <w:rFonts w:ascii="微软雅黑" w:hAnsi="微软雅黑" w:eastAsia="微软雅黑" w:cs="微软雅黑"/>
          <w:color w:val="222222"/>
          <w:sz w:val="30"/>
          <w:szCs w:val="30"/>
        </w:rPr>
      </w:pPr>
      <w:r>
        <w:rPr>
          <w:rStyle w:val="6"/>
          <w:rFonts w:hint="eastAsia" w:ascii="仿宋" w:hAnsi="仿宋" w:eastAsia="仿宋" w:cs="仿宋"/>
          <w:color w:val="222222"/>
          <w:kern w:val="0"/>
          <w:sz w:val="30"/>
          <w:szCs w:val="30"/>
          <w:shd w:val="clear" w:color="auto" w:fill="FFFFFF"/>
          <w:lang w:bidi="ar"/>
        </w:rPr>
        <w:t>四、收费标准</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44"/>
        <w:jc w:val="left"/>
        <w:textAlignment w:val="baseline"/>
        <w:rPr>
          <w:rFonts w:ascii="微软雅黑" w:hAnsi="微软雅黑" w:eastAsia="微软雅黑" w:cs="微软雅黑"/>
          <w:color w:val="222222"/>
          <w:sz w:val="30"/>
          <w:szCs w:val="30"/>
        </w:rPr>
      </w:pPr>
      <w:r>
        <w:rPr>
          <w:rFonts w:hint="eastAsia" w:ascii="仿宋" w:hAnsi="仿宋" w:eastAsia="仿宋" w:cs="仿宋"/>
          <w:color w:val="222222"/>
          <w:kern w:val="0"/>
          <w:sz w:val="30"/>
          <w:szCs w:val="30"/>
          <w:shd w:val="clear" w:color="auto" w:fill="FFFFFF"/>
          <w:lang w:bidi="ar"/>
        </w:rPr>
        <w:t>1.培训费：根据学员学情基础，开设两种培训班，一是普通班，8天，2500元/人，适用于基础较差的学员，二是提升班，3天，适用于以前参加过东营职业学院组织的培训班并且基础较好的学员，1200元/人，包括师资费、培训软硬件设施使用费等。培训费在报名时填报开票信息</w:t>
      </w:r>
      <w:r>
        <w:rPr>
          <w:rFonts w:hint="eastAsia" w:ascii="仿宋" w:hAnsi="仿宋" w:eastAsia="仿宋" w:cs="仿宋"/>
          <w:color w:val="222222"/>
          <w:kern w:val="0"/>
          <w:sz w:val="30"/>
          <w:szCs w:val="30"/>
          <w:shd w:val="clear" w:color="auto" w:fill="FFFFFF"/>
          <w:lang w:eastAsia="zh-CN" w:bidi="ar"/>
        </w:rPr>
        <w:t>（单位统一缴纳时需要提供单位名称、纳税识别号、联系人手机、缴费学员姓名及金额，个人缴纳时需要提供姓名、手机号）</w:t>
      </w:r>
      <w:r>
        <w:rPr>
          <w:rFonts w:hint="eastAsia" w:ascii="仿宋" w:hAnsi="仿宋" w:eastAsia="仿宋" w:cs="仿宋"/>
          <w:color w:val="222222"/>
          <w:kern w:val="0"/>
          <w:sz w:val="30"/>
          <w:szCs w:val="30"/>
          <w:shd w:val="clear" w:color="auto" w:fill="FFFFFF"/>
          <w:lang w:bidi="ar"/>
        </w:rPr>
        <w:t>，由学校财务统一发送缴款码缴费。培训期间食宿统一安排，费用自理。</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44"/>
        <w:jc w:val="left"/>
        <w:textAlignment w:val="baseline"/>
        <w:rPr>
          <w:rFonts w:ascii="微软雅黑" w:hAnsi="微软雅黑" w:eastAsia="微软雅黑" w:cs="微软雅黑"/>
          <w:color w:val="222222"/>
          <w:sz w:val="30"/>
          <w:szCs w:val="30"/>
        </w:rPr>
      </w:pPr>
      <w:r>
        <w:rPr>
          <w:rFonts w:hint="eastAsia" w:ascii="仿宋" w:hAnsi="仿宋" w:eastAsia="仿宋" w:cs="仿宋"/>
          <w:color w:val="222222"/>
          <w:kern w:val="0"/>
          <w:sz w:val="30"/>
          <w:szCs w:val="30"/>
          <w:shd w:val="clear" w:color="auto" w:fill="FFFFFF"/>
          <w:lang w:bidi="ar"/>
        </w:rPr>
        <w:t>2.报名费：全国BIM技能等级考试一级报名费350元/人，包括考试报名费、考务费、阅卷费和证书费等。报名费在报名时填报开票信息</w:t>
      </w:r>
      <w:r>
        <w:rPr>
          <w:rFonts w:hint="eastAsia" w:ascii="仿宋" w:hAnsi="仿宋" w:eastAsia="仿宋" w:cs="仿宋"/>
          <w:color w:val="222222"/>
          <w:kern w:val="0"/>
          <w:sz w:val="30"/>
          <w:szCs w:val="30"/>
          <w:shd w:val="clear" w:color="auto" w:fill="FFFFFF"/>
          <w:lang w:eastAsia="zh-CN" w:bidi="ar"/>
        </w:rPr>
        <w:t>（单位统一缴纳时需要提供单位名称、纳税识别号、总金额、联系人手机、缴费学员姓名及金额，个人缴纳时需要提供姓名、金额、手机号）</w:t>
      </w:r>
      <w:r>
        <w:rPr>
          <w:rFonts w:hint="eastAsia" w:ascii="仿宋" w:hAnsi="仿宋" w:eastAsia="仿宋" w:cs="仿宋"/>
          <w:color w:val="222222"/>
          <w:kern w:val="0"/>
          <w:sz w:val="30"/>
          <w:szCs w:val="30"/>
          <w:shd w:val="clear" w:color="auto" w:fill="FFFFFF"/>
          <w:lang w:bidi="ar"/>
        </w:rPr>
        <w:t>，由学校财务统一发送缴款码缴费。报名费请于11月20日之前缴纳，以便考点工作人员网上审核确认报名信息。</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44"/>
        <w:jc w:val="left"/>
        <w:textAlignment w:val="baseline"/>
        <w:rPr>
          <w:rFonts w:ascii="仿宋" w:hAnsi="仿宋" w:eastAsia="仿宋" w:cs="仿宋"/>
          <w:color w:val="222222"/>
          <w:kern w:val="0"/>
          <w:sz w:val="30"/>
          <w:szCs w:val="30"/>
          <w:shd w:val="clear" w:color="auto" w:fill="FFFFFF"/>
          <w:lang w:bidi="ar"/>
        </w:rPr>
      </w:pPr>
      <w:r>
        <w:rPr>
          <w:rFonts w:hint="eastAsia" w:ascii="仿宋" w:hAnsi="仿宋" w:eastAsia="仿宋" w:cs="仿宋"/>
          <w:color w:val="222222"/>
          <w:kern w:val="0"/>
          <w:sz w:val="30"/>
          <w:szCs w:val="30"/>
          <w:shd w:val="clear" w:color="auto" w:fill="FFFFFF"/>
          <w:lang w:bidi="ar"/>
        </w:rPr>
        <w:t>3.培训费和报名费均由东营职业学院开具“非税收入一般缴款书（电子）”。</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44"/>
        <w:jc w:val="left"/>
        <w:textAlignment w:val="baseline"/>
        <w:rPr>
          <w:rFonts w:ascii="微软雅黑" w:hAnsi="微软雅黑" w:eastAsia="微软雅黑" w:cs="微软雅黑"/>
          <w:color w:val="222222"/>
          <w:sz w:val="30"/>
          <w:szCs w:val="30"/>
        </w:rPr>
      </w:pPr>
      <w:r>
        <w:rPr>
          <w:rStyle w:val="6"/>
          <w:rFonts w:hint="eastAsia" w:ascii="仿宋" w:hAnsi="仿宋" w:eastAsia="仿宋" w:cs="仿宋"/>
          <w:color w:val="222222"/>
          <w:kern w:val="0"/>
          <w:sz w:val="30"/>
          <w:szCs w:val="30"/>
          <w:shd w:val="clear" w:color="auto" w:fill="FFFFFF"/>
          <w:lang w:bidi="ar"/>
        </w:rPr>
        <w:t>五、联系方式</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44"/>
        <w:jc w:val="left"/>
        <w:textAlignment w:val="baseline"/>
        <w:rPr>
          <w:rFonts w:ascii="微软雅黑" w:hAnsi="微软雅黑" w:eastAsia="微软雅黑" w:cs="微软雅黑"/>
          <w:color w:val="222222"/>
          <w:sz w:val="30"/>
          <w:szCs w:val="30"/>
        </w:rPr>
      </w:pPr>
      <w:r>
        <w:rPr>
          <w:rFonts w:hint="eastAsia" w:ascii="仿宋" w:hAnsi="仿宋" w:eastAsia="仿宋" w:cs="仿宋"/>
          <w:color w:val="222222"/>
          <w:kern w:val="0"/>
          <w:sz w:val="30"/>
          <w:szCs w:val="30"/>
          <w:shd w:val="clear" w:color="auto" w:fill="FFFFFF"/>
          <w:lang w:bidi="ar"/>
        </w:rPr>
        <w:t>报名、培训和考试咨询联系人（考点工作人员）：郑老师，电话15505468786</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44"/>
        <w:jc w:val="left"/>
        <w:textAlignment w:val="baseline"/>
        <w:rPr>
          <w:rFonts w:ascii="仿宋" w:hAnsi="仿宋" w:eastAsia="仿宋" w:cs="仿宋"/>
          <w:color w:val="222222"/>
          <w:kern w:val="0"/>
          <w:sz w:val="30"/>
          <w:szCs w:val="30"/>
          <w:shd w:val="clear" w:color="auto" w:fill="FFFFFF"/>
          <w:lang w:bidi="ar"/>
        </w:rPr>
      </w:pP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44"/>
        <w:jc w:val="left"/>
        <w:textAlignment w:val="baseline"/>
        <w:rPr>
          <w:rFonts w:ascii="仿宋" w:hAnsi="仿宋" w:eastAsia="仿宋" w:cs="仿宋"/>
          <w:color w:val="222222"/>
          <w:kern w:val="0"/>
          <w:sz w:val="30"/>
          <w:szCs w:val="30"/>
          <w:shd w:val="clear" w:color="auto" w:fill="FFFFFF"/>
          <w:lang w:bidi="ar"/>
        </w:rPr>
      </w:pP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44"/>
        <w:jc w:val="left"/>
        <w:textAlignment w:val="baseline"/>
        <w:rPr>
          <w:rFonts w:ascii="仿宋" w:hAnsi="仿宋" w:eastAsia="仿宋" w:cs="仿宋"/>
          <w:color w:val="222222"/>
          <w:kern w:val="0"/>
          <w:sz w:val="30"/>
          <w:szCs w:val="30"/>
          <w:shd w:val="clear" w:color="auto" w:fill="FFFFFF"/>
          <w:lang w:bidi="ar"/>
        </w:rPr>
      </w:pP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3300" w:firstLineChars="1100"/>
        <w:jc w:val="left"/>
        <w:textAlignment w:val="baseline"/>
        <w:rPr>
          <w:rFonts w:ascii="微软雅黑" w:hAnsi="微软雅黑" w:eastAsia="微软雅黑" w:cs="微软雅黑"/>
          <w:color w:val="222222"/>
          <w:sz w:val="30"/>
          <w:szCs w:val="30"/>
        </w:rPr>
      </w:pPr>
      <w:r>
        <w:rPr>
          <w:rFonts w:hint="eastAsia" w:ascii="仿宋" w:hAnsi="仿宋" w:eastAsia="仿宋" w:cs="仿宋"/>
          <w:color w:val="222222"/>
          <w:kern w:val="0"/>
          <w:sz w:val="30"/>
          <w:szCs w:val="30"/>
          <w:shd w:val="clear" w:color="auto" w:fill="FFFFFF"/>
          <w:lang w:bidi="ar"/>
        </w:rPr>
        <w:t>东营职业学院BIM技术应用研究中心</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00" w:firstLineChars="1700"/>
        <w:jc w:val="left"/>
        <w:textAlignment w:val="baseline"/>
        <w:rPr>
          <w:rFonts w:ascii="仿宋" w:hAnsi="仿宋" w:eastAsia="仿宋" w:cs="仿宋"/>
          <w:color w:val="222222"/>
          <w:kern w:val="0"/>
          <w:sz w:val="30"/>
          <w:szCs w:val="30"/>
          <w:shd w:val="clear" w:color="auto" w:fill="FFFFFF"/>
          <w:lang w:bidi="ar"/>
        </w:rPr>
      </w:pPr>
      <w:r>
        <w:rPr>
          <w:rFonts w:hint="eastAsia" w:ascii="仿宋" w:hAnsi="仿宋" w:eastAsia="仿宋" w:cs="仿宋"/>
          <w:color w:val="222222"/>
          <w:kern w:val="0"/>
          <w:sz w:val="30"/>
          <w:szCs w:val="30"/>
          <w:shd w:val="clear" w:color="auto" w:fill="FFFFFF"/>
          <w:lang w:bidi="ar"/>
        </w:rPr>
        <w:t>2023年10月20日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4C94ED88-5CF8-4884-8F89-DB1511A5CE13}"/>
  </w:font>
  <w:font w:name="仿宋">
    <w:panose1 w:val="02010609060101010101"/>
    <w:charset w:val="86"/>
    <w:family w:val="modern"/>
    <w:pitch w:val="default"/>
    <w:sig w:usb0="800002BF" w:usb1="38CF7CFA" w:usb2="00000016" w:usb3="00000000" w:csb0="00040001" w:csb1="00000000"/>
    <w:embedRegular r:id="rId2" w:fontKey="{62C9146F-D33E-4C1F-ABDE-E5294B1C7854}"/>
  </w:font>
  <w:font w:name="方正公文小标宋">
    <w:panose1 w:val="02000500000000000000"/>
    <w:charset w:val="86"/>
    <w:family w:val="auto"/>
    <w:pitch w:val="default"/>
    <w:sig w:usb0="A00002BF" w:usb1="38CF7CFA" w:usb2="00000016" w:usb3="00000000" w:csb0="00040001" w:csb1="00000000"/>
    <w:embedRegular r:id="rId3" w:fontKey="{864E39A5-5254-41DC-A8D8-176E7BA8A59E}"/>
  </w:font>
  <w:font w:name="微软雅黑">
    <w:panose1 w:val="020B0503020204020204"/>
    <w:charset w:val="86"/>
    <w:family w:val="swiss"/>
    <w:pitch w:val="default"/>
    <w:sig w:usb0="80000287" w:usb1="2ACF3C50" w:usb2="00000016" w:usb3="00000000" w:csb0="0004001F" w:csb1="00000000"/>
    <w:embedRegular r:id="rId4" w:fontKey="{2FBA02AF-26C2-4BF1-B40F-C4CAEDFCED1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xYjY4ZGEwMmIwYjBmZjMyMmM3MDU1NTcxNTJhMDMifQ=="/>
  </w:docVars>
  <w:rsids>
    <w:rsidRoot w:val="2E6E4E4E"/>
    <w:rsid w:val="2E6E4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2023-10-30T09:03:00Z</dcterms:created>
  <dc:creator>计财</dc:creator>
  <cp:lastModifiedBy>计财</cp:lastModifiedBy>
  <dcterms:modified xsi:type="dcterms:W3CDTF">2023-10-30T09:03:55Z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5B17E5A532684CAB8FBBF90C2518FE7E_11</vt:lpwstr>
  </property>
</Properties>
</file>