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D4" w:rsidRPr="00A156D4" w:rsidRDefault="00A156D4" w:rsidP="00A156D4">
      <w:pPr>
        <w:spacing w:line="336" w:lineRule="auto"/>
        <w:jc w:val="center"/>
        <w:rPr>
          <w:rFonts w:ascii="方正小标宋简体" w:eastAsia="方正小标宋简体" w:hint="eastAsia"/>
          <w:sz w:val="32"/>
          <w:szCs w:val="32"/>
        </w:rPr>
      </w:pPr>
      <w:r>
        <w:rPr>
          <w:rFonts w:ascii="方正小标宋简体" w:eastAsia="方正小标宋简体" w:hint="eastAsia"/>
          <w:sz w:val="32"/>
          <w:szCs w:val="32"/>
        </w:rPr>
        <w:t>2020年暖通专业技术交流问题答复</w:t>
      </w:r>
    </w:p>
    <w:p w:rsidR="006B6793" w:rsidRDefault="00050A56" w:rsidP="006B6793">
      <w:pPr>
        <w:numPr>
          <w:ilvl w:val="0"/>
          <w:numId w:val="1"/>
        </w:numPr>
        <w:spacing w:line="336" w:lineRule="auto"/>
        <w:rPr>
          <w:rFonts w:ascii="黑体" w:eastAsia="黑体" w:hAnsi="黑体"/>
          <w:sz w:val="28"/>
          <w:szCs w:val="28"/>
        </w:rPr>
      </w:pPr>
      <w:r w:rsidRPr="00050A56">
        <w:rPr>
          <w:rFonts w:ascii="黑体" w:eastAsia="黑体" w:hAnsi="黑体" w:hint="eastAsia"/>
          <w:sz w:val="28"/>
          <w:szCs w:val="28"/>
        </w:rPr>
        <w:t>根据《建筑防烟排烟系统技术标准》图示第3.4.4条图示2b，地上楼梯间设置加压送风系统时，设置了两个压力传感器，且两个压力传感器距离≥1/2H。此条对楼梯间高度是否有特殊要求（例如大于24米时采用两个压力测点，小于24米时可采用一个）？</w:t>
      </w:r>
    </w:p>
    <w:p w:rsidR="006B6793" w:rsidRPr="00545CB0" w:rsidRDefault="006B6793" w:rsidP="006B6793">
      <w:pPr>
        <w:spacing w:line="336" w:lineRule="auto"/>
        <w:rPr>
          <w:rFonts w:ascii="华文楷体" w:eastAsia="华文楷体" w:hAnsi="华文楷体"/>
          <w:color w:val="0070C0"/>
          <w:sz w:val="32"/>
          <w:szCs w:val="32"/>
        </w:rPr>
      </w:pPr>
      <w:r w:rsidRPr="00545CB0">
        <w:rPr>
          <w:rFonts w:ascii="华文楷体" w:eastAsia="华文楷体" w:hAnsi="华文楷体" w:hint="eastAsia"/>
          <w:color w:val="0070C0"/>
          <w:sz w:val="32"/>
          <w:szCs w:val="32"/>
        </w:rPr>
        <w:t>回复：规范未明确说明，可以参照图集设置。</w:t>
      </w:r>
    </w:p>
    <w:p w:rsidR="00050A56" w:rsidRDefault="00050A56" w:rsidP="00050A56">
      <w:pPr>
        <w:numPr>
          <w:ilvl w:val="0"/>
          <w:numId w:val="1"/>
        </w:numPr>
        <w:spacing w:line="336" w:lineRule="auto"/>
        <w:rPr>
          <w:rFonts w:ascii="黑体" w:eastAsia="黑体" w:hAnsi="黑体"/>
          <w:sz w:val="28"/>
          <w:szCs w:val="28"/>
        </w:rPr>
      </w:pPr>
      <w:r w:rsidRPr="00050A56">
        <w:rPr>
          <w:rFonts w:ascii="黑体" w:eastAsia="黑体" w:hAnsi="黑体" w:hint="eastAsia"/>
          <w:sz w:val="28"/>
          <w:szCs w:val="28"/>
        </w:rPr>
        <w:t>根据《建筑防烟排烟系统技术标准》第3.4.6条L1计算时问题:  1）关于A</w:t>
      </w:r>
      <w:r w:rsidRPr="00FF298C">
        <w:rPr>
          <w:rFonts w:ascii="黑体" w:eastAsia="黑体" w:hAnsi="黑体" w:hint="eastAsia"/>
          <w:sz w:val="28"/>
          <w:szCs w:val="28"/>
          <w:vertAlign w:val="subscript"/>
        </w:rPr>
        <w:t>k</w:t>
      </w:r>
      <w:r w:rsidRPr="00050A56">
        <w:rPr>
          <w:rFonts w:ascii="黑体" w:eastAsia="黑体" w:hAnsi="黑体" w:hint="eastAsia"/>
          <w:sz w:val="28"/>
          <w:szCs w:val="28"/>
        </w:rPr>
        <w:t>的取值，对于住宅楼梯前室，可按一个门的面积取值；问题：何种情况下按照一个门面积取值（住宅楼梯的前室？住宅的楼梯和前室？是否包括合用前室？）；2）关于N</w:t>
      </w:r>
      <w:r w:rsidRPr="00FF298C">
        <w:rPr>
          <w:rFonts w:ascii="黑体" w:eastAsia="黑体" w:hAnsi="黑体" w:hint="eastAsia"/>
          <w:sz w:val="28"/>
          <w:szCs w:val="28"/>
          <w:vertAlign w:val="subscript"/>
        </w:rPr>
        <w:t>1</w:t>
      </w:r>
      <w:r w:rsidRPr="00050A56">
        <w:rPr>
          <w:rFonts w:ascii="黑体" w:eastAsia="黑体" w:hAnsi="黑体" w:hint="eastAsia"/>
          <w:sz w:val="28"/>
          <w:szCs w:val="28"/>
        </w:rPr>
        <w:t>的取值，当地上部分前室自然采光通风，地下部分前室加压送风，地下部分仅有一层或两层时，N1是否取3。</w:t>
      </w:r>
    </w:p>
    <w:p w:rsidR="00D13AF7" w:rsidRDefault="00545CB0" w:rsidP="00B74903">
      <w:pPr>
        <w:spacing w:line="336" w:lineRule="auto"/>
        <w:rPr>
          <w:rFonts w:ascii="华文楷体" w:eastAsia="华文楷体" w:hAnsi="华文楷体"/>
          <w:color w:val="0070C0"/>
          <w:sz w:val="32"/>
          <w:szCs w:val="32"/>
        </w:rPr>
      </w:pPr>
      <w:r w:rsidRPr="00545CB0">
        <w:rPr>
          <w:rFonts w:ascii="华文楷体" w:eastAsia="华文楷体" w:hAnsi="华文楷体" w:hint="eastAsia"/>
          <w:color w:val="0070C0"/>
          <w:sz w:val="32"/>
          <w:szCs w:val="32"/>
        </w:rPr>
        <w:t>回复：</w:t>
      </w:r>
    </w:p>
    <w:p w:rsidR="00B74903" w:rsidRDefault="00545CB0" w:rsidP="00B74903">
      <w:pPr>
        <w:spacing w:line="336" w:lineRule="auto"/>
        <w:rPr>
          <w:rFonts w:ascii="华文楷体" w:eastAsia="华文楷体" w:hAnsi="华文楷体"/>
          <w:color w:val="0070C0"/>
          <w:sz w:val="32"/>
          <w:szCs w:val="32"/>
        </w:rPr>
      </w:pPr>
      <w:r>
        <w:rPr>
          <w:rFonts w:ascii="华文楷体" w:eastAsia="华文楷体" w:hAnsi="华文楷体" w:hint="eastAsia"/>
          <w:color w:val="0070C0"/>
          <w:sz w:val="32"/>
          <w:szCs w:val="32"/>
        </w:rPr>
        <w:t>1）执行规范，A</w:t>
      </w:r>
      <w:r w:rsidRPr="00FF298C">
        <w:rPr>
          <w:rFonts w:ascii="华文楷体" w:eastAsia="华文楷体" w:hAnsi="华文楷体" w:hint="eastAsia"/>
          <w:color w:val="0070C0"/>
          <w:sz w:val="32"/>
          <w:szCs w:val="32"/>
          <w:vertAlign w:val="subscript"/>
        </w:rPr>
        <w:t>k</w:t>
      </w:r>
      <w:r>
        <w:rPr>
          <w:rFonts w:ascii="华文楷体" w:eastAsia="华文楷体" w:hAnsi="华文楷体" w:hint="eastAsia"/>
          <w:color w:val="0070C0"/>
          <w:sz w:val="32"/>
          <w:szCs w:val="32"/>
        </w:rPr>
        <w:t>仅对</w:t>
      </w:r>
      <w:r w:rsidR="00B01DB7">
        <w:rPr>
          <w:rFonts w:ascii="华文楷体" w:eastAsia="华文楷体" w:hAnsi="华文楷体" w:hint="eastAsia"/>
          <w:color w:val="0070C0"/>
          <w:sz w:val="32"/>
          <w:szCs w:val="32"/>
        </w:rPr>
        <w:t>住宅</w:t>
      </w:r>
      <w:r>
        <w:rPr>
          <w:rFonts w:ascii="华文楷体" w:eastAsia="华文楷体" w:hAnsi="华文楷体" w:hint="eastAsia"/>
          <w:color w:val="0070C0"/>
          <w:sz w:val="32"/>
          <w:szCs w:val="32"/>
        </w:rPr>
        <w:t>楼梯前室（包括合用前室），可按照一个门的面积取值；</w:t>
      </w:r>
    </w:p>
    <w:p w:rsidR="00545CB0" w:rsidRPr="00B74903" w:rsidRDefault="00B74903" w:rsidP="00545CB0">
      <w:pPr>
        <w:spacing w:line="336" w:lineRule="auto"/>
        <w:rPr>
          <w:rFonts w:ascii="华文楷体" w:eastAsia="华文楷体" w:hAnsi="华文楷体"/>
          <w:color w:val="0070C0"/>
          <w:sz w:val="32"/>
          <w:szCs w:val="32"/>
        </w:rPr>
      </w:pPr>
      <w:r>
        <w:rPr>
          <w:rFonts w:ascii="华文楷体" w:eastAsia="华文楷体" w:hAnsi="华文楷体"/>
          <w:color w:val="0070C0"/>
          <w:sz w:val="32"/>
          <w:szCs w:val="32"/>
        </w:rPr>
        <w:t>2</w:t>
      </w:r>
      <w:r>
        <w:rPr>
          <w:rFonts w:ascii="华文楷体" w:eastAsia="华文楷体" w:hAnsi="华文楷体" w:hint="eastAsia"/>
          <w:color w:val="0070C0"/>
          <w:sz w:val="32"/>
          <w:szCs w:val="32"/>
        </w:rPr>
        <w:t>）可按照实际开启层数取值。</w:t>
      </w:r>
    </w:p>
    <w:p w:rsidR="00050A56" w:rsidRPr="00050A56" w:rsidRDefault="00050A56" w:rsidP="00050A56">
      <w:pPr>
        <w:numPr>
          <w:ilvl w:val="0"/>
          <w:numId w:val="1"/>
        </w:numPr>
        <w:spacing w:line="336" w:lineRule="auto"/>
        <w:rPr>
          <w:rFonts w:ascii="黑体" w:eastAsia="黑体" w:hAnsi="黑体"/>
          <w:sz w:val="28"/>
          <w:szCs w:val="28"/>
        </w:rPr>
      </w:pPr>
      <w:r w:rsidRPr="00050A56">
        <w:rPr>
          <w:rFonts w:ascii="黑体" w:eastAsia="黑体" w:hAnsi="黑体" w:hint="eastAsia"/>
          <w:sz w:val="28"/>
          <w:szCs w:val="28"/>
        </w:rPr>
        <w:t>根据《建筑防烟排烟系统技术标准》第4.2.3条:设置排烟设施的建筑内，敞开楼梯和自动扶梯穿越楼板的开口部应设置挡烟垂壁等设施。问题:  1）当建筑一层不需设置排烟，二层需设置排烟时，一层楼梯是否需要设置挡烟垂壁；2）当楼梯为封闭楼梯间，一层扩大时，是否需要设置挡烟垂壁。如下图：</w:t>
      </w:r>
    </w:p>
    <w:p w:rsidR="00D13AF7" w:rsidRDefault="00050A56" w:rsidP="00050A56">
      <w:pPr>
        <w:spacing w:line="336" w:lineRule="auto"/>
        <w:rPr>
          <w:rFonts w:ascii="华文楷体" w:eastAsia="华文楷体" w:hAnsi="华文楷体"/>
          <w:color w:val="0070C0"/>
          <w:sz w:val="32"/>
          <w:szCs w:val="32"/>
        </w:rPr>
      </w:pPr>
      <w:r w:rsidRPr="00050A56">
        <w:rPr>
          <w:rFonts w:ascii="黑体" w:eastAsia="黑体" w:hAnsi="黑体"/>
          <w:noProof/>
          <w:sz w:val="28"/>
          <w:szCs w:val="28"/>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38100</wp:posOffset>
            </wp:positionV>
            <wp:extent cx="5295219" cy="5172075"/>
            <wp:effectExtent l="0" t="0" r="127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5219" cy="5172075"/>
                    </a:xfrm>
                    <a:prstGeom prst="rect">
                      <a:avLst/>
                    </a:prstGeom>
                    <a:noFill/>
                    <a:ln>
                      <a:noFill/>
                    </a:ln>
                    <a:effectLst/>
                  </pic:spPr>
                </pic:pic>
              </a:graphicData>
            </a:graphic>
          </wp:anchor>
        </w:drawing>
      </w:r>
      <w:r w:rsidR="00AB22BC" w:rsidRPr="00545CB0">
        <w:rPr>
          <w:rFonts w:ascii="华文楷体" w:eastAsia="华文楷体" w:hAnsi="华文楷体" w:hint="eastAsia"/>
          <w:color w:val="0070C0"/>
          <w:sz w:val="32"/>
          <w:szCs w:val="32"/>
        </w:rPr>
        <w:t>回复：</w:t>
      </w:r>
    </w:p>
    <w:p w:rsidR="00AB22BC" w:rsidRPr="00050A56" w:rsidRDefault="00AB22BC" w:rsidP="00050A56">
      <w:pPr>
        <w:spacing w:line="336" w:lineRule="auto"/>
        <w:rPr>
          <w:rFonts w:ascii="黑体" w:eastAsia="黑体" w:hAnsi="黑体"/>
          <w:sz w:val="28"/>
          <w:szCs w:val="28"/>
        </w:rPr>
      </w:pPr>
      <w:r>
        <w:rPr>
          <w:rFonts w:ascii="华文楷体" w:eastAsia="华文楷体" w:hAnsi="华文楷体" w:hint="eastAsia"/>
          <w:color w:val="0070C0"/>
          <w:sz w:val="32"/>
          <w:szCs w:val="32"/>
        </w:rPr>
        <w:t>1）按照规范执行，凡是设置了排烟设施的建筑物内，</w:t>
      </w:r>
      <w:r w:rsidRPr="00AB22BC">
        <w:rPr>
          <w:rFonts w:ascii="华文楷体" w:eastAsia="华文楷体" w:hAnsi="华文楷体" w:hint="eastAsia"/>
          <w:color w:val="0070C0"/>
          <w:sz w:val="32"/>
          <w:szCs w:val="32"/>
        </w:rPr>
        <w:t>敞开楼梯和自动扶梯穿越楼板的开口部</w:t>
      </w:r>
      <w:r>
        <w:rPr>
          <w:rFonts w:ascii="华文楷体" w:eastAsia="华文楷体" w:hAnsi="华文楷体" w:hint="eastAsia"/>
          <w:color w:val="0070C0"/>
          <w:sz w:val="32"/>
          <w:szCs w:val="32"/>
        </w:rPr>
        <w:t>均</w:t>
      </w:r>
      <w:r w:rsidRPr="00AB22BC">
        <w:rPr>
          <w:rFonts w:ascii="华文楷体" w:eastAsia="华文楷体" w:hAnsi="华文楷体" w:hint="eastAsia"/>
          <w:color w:val="0070C0"/>
          <w:sz w:val="32"/>
          <w:szCs w:val="32"/>
        </w:rPr>
        <w:t>应设置挡烟垂壁等设施</w:t>
      </w:r>
      <w:r>
        <w:rPr>
          <w:rFonts w:ascii="华文楷体" w:eastAsia="华文楷体" w:hAnsi="华文楷体" w:hint="eastAsia"/>
          <w:color w:val="0070C0"/>
          <w:sz w:val="32"/>
          <w:szCs w:val="32"/>
        </w:rPr>
        <w:t>；2）一层为扩大封闭楼梯间时，门厅为楼梯间的一部分，不需设置挡烟垂壁。</w:t>
      </w:r>
    </w:p>
    <w:p w:rsidR="00050A56" w:rsidRDefault="00050A56" w:rsidP="00050A56">
      <w:pPr>
        <w:numPr>
          <w:ilvl w:val="0"/>
          <w:numId w:val="1"/>
        </w:numPr>
        <w:spacing w:line="336" w:lineRule="auto"/>
        <w:rPr>
          <w:rFonts w:ascii="黑体" w:eastAsia="黑体" w:hAnsi="黑体"/>
          <w:sz w:val="28"/>
          <w:szCs w:val="28"/>
        </w:rPr>
      </w:pPr>
      <w:r w:rsidRPr="00050A56">
        <w:rPr>
          <w:rFonts w:ascii="黑体" w:eastAsia="黑体" w:hAnsi="黑体" w:hint="eastAsia"/>
          <w:sz w:val="28"/>
          <w:szCs w:val="28"/>
        </w:rPr>
        <w:t>根据《锅炉大气污染物排放标准》第4.5条：新建锅炉房的烟囱周围半径200m距离内有建筑物时，其烟囱应高出最高建筑物3m以上。问题：高层酒店的锅炉房烟囱高度很难满足要求，是否有规定降低要求（例如对排放的大气污染物处理或达到某个限值时可不按照此条规</w:t>
      </w:r>
      <w:r w:rsidRPr="00050A56">
        <w:rPr>
          <w:rFonts w:ascii="黑体" w:eastAsia="黑体" w:hAnsi="黑体" w:hint="eastAsia"/>
          <w:sz w:val="28"/>
          <w:szCs w:val="28"/>
        </w:rPr>
        <w:lastRenderedPageBreak/>
        <w:t>定）。</w:t>
      </w:r>
    </w:p>
    <w:p w:rsidR="000F55E2" w:rsidRPr="00050A56" w:rsidRDefault="000F55E2" w:rsidP="000F55E2">
      <w:pPr>
        <w:spacing w:line="336" w:lineRule="auto"/>
        <w:rPr>
          <w:rFonts w:ascii="黑体" w:eastAsia="黑体" w:hAnsi="黑体"/>
          <w:sz w:val="28"/>
          <w:szCs w:val="28"/>
        </w:rPr>
      </w:pPr>
      <w:r w:rsidRPr="00545CB0">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按照规范执行。</w:t>
      </w:r>
    </w:p>
    <w:p w:rsidR="00050A56" w:rsidRDefault="00050A56" w:rsidP="00050A56">
      <w:pPr>
        <w:numPr>
          <w:ilvl w:val="0"/>
          <w:numId w:val="1"/>
        </w:numPr>
        <w:rPr>
          <w:rFonts w:ascii="黑体" w:eastAsia="黑体" w:hAnsi="黑体" w:cs="微软雅黑"/>
          <w:color w:val="004080"/>
          <w:kern w:val="0"/>
          <w:sz w:val="28"/>
          <w:szCs w:val="28"/>
          <w:lang w:val="zh-CN"/>
        </w:rPr>
      </w:pPr>
      <w:r w:rsidRPr="00050A56">
        <w:rPr>
          <w:rFonts w:ascii="黑体" w:eastAsia="黑体" w:hAnsi="黑体" w:hint="eastAsia"/>
          <w:sz w:val="28"/>
          <w:szCs w:val="28"/>
        </w:rPr>
        <w:t>沿街三或四层的商铺（一二层）+办公（三四层）设置中央空调，是否需要设置新风，如必须设置，仅办公层设置，商铺层不设置是否可以？</w:t>
      </w:r>
    </w:p>
    <w:p w:rsidR="00540F4A" w:rsidRPr="00050A56" w:rsidRDefault="00540F4A" w:rsidP="00540F4A">
      <w:pPr>
        <w:rPr>
          <w:rFonts w:ascii="黑体" w:eastAsia="黑体" w:hAnsi="黑体" w:cs="微软雅黑"/>
          <w:color w:val="004080"/>
          <w:kern w:val="0"/>
          <w:sz w:val="28"/>
          <w:szCs w:val="28"/>
          <w:lang w:val="zh-CN"/>
        </w:rPr>
      </w:pPr>
      <w:r w:rsidRPr="00545CB0">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满足</w:t>
      </w:r>
      <w:r w:rsidRPr="00540F4A">
        <w:rPr>
          <w:rFonts w:ascii="华文楷体" w:eastAsia="华文楷体" w:hAnsi="华文楷体" w:hint="eastAsia"/>
          <w:color w:val="0070C0"/>
          <w:sz w:val="32"/>
          <w:szCs w:val="32"/>
        </w:rPr>
        <w:t>《民用建筑供暖通风与空气调节设计规范》GB 50736-2012</w:t>
      </w:r>
      <w:r>
        <w:rPr>
          <w:rFonts w:ascii="华文楷体" w:eastAsia="华文楷体" w:hAnsi="华文楷体" w:hint="eastAsia"/>
          <w:color w:val="0070C0"/>
          <w:sz w:val="32"/>
          <w:szCs w:val="32"/>
        </w:rPr>
        <w:t>第3</w:t>
      </w:r>
      <w:r>
        <w:rPr>
          <w:rFonts w:ascii="华文楷体" w:eastAsia="华文楷体" w:hAnsi="华文楷体"/>
          <w:color w:val="0070C0"/>
          <w:sz w:val="32"/>
          <w:szCs w:val="32"/>
        </w:rPr>
        <w:t>.0.6</w:t>
      </w:r>
      <w:r>
        <w:rPr>
          <w:rFonts w:ascii="华文楷体" w:eastAsia="华文楷体" w:hAnsi="华文楷体" w:hint="eastAsia"/>
          <w:color w:val="0070C0"/>
          <w:sz w:val="32"/>
          <w:szCs w:val="32"/>
        </w:rPr>
        <w:t>条的</w:t>
      </w:r>
      <w:r w:rsidRPr="00540F4A">
        <w:rPr>
          <w:rFonts w:ascii="华文楷体" w:eastAsia="华文楷体" w:hAnsi="华文楷体" w:hint="eastAsia"/>
          <w:color w:val="0070C0"/>
          <w:sz w:val="32"/>
          <w:szCs w:val="32"/>
        </w:rPr>
        <w:t>设计最小新风量</w:t>
      </w:r>
      <w:r>
        <w:rPr>
          <w:rFonts w:ascii="华文楷体" w:eastAsia="华文楷体" w:hAnsi="华文楷体" w:hint="eastAsia"/>
          <w:color w:val="0070C0"/>
          <w:sz w:val="32"/>
          <w:szCs w:val="32"/>
        </w:rPr>
        <w:t>即可。</w:t>
      </w:r>
    </w:p>
    <w:p w:rsidR="00050A56" w:rsidRDefault="00050A56" w:rsidP="00050A56">
      <w:pPr>
        <w:numPr>
          <w:ilvl w:val="0"/>
          <w:numId w:val="1"/>
        </w:numPr>
        <w:rPr>
          <w:rFonts w:ascii="黑体" w:eastAsia="黑体" w:hAnsi="黑体"/>
          <w:sz w:val="28"/>
          <w:szCs w:val="28"/>
        </w:rPr>
      </w:pPr>
      <w:r w:rsidRPr="00050A56">
        <w:rPr>
          <w:rFonts w:ascii="黑体" w:eastAsia="黑体" w:hAnsi="黑体" w:hint="eastAsia"/>
          <w:sz w:val="28"/>
          <w:szCs w:val="28"/>
        </w:rPr>
        <w:t>同一个防火分区，不同防烟分区的补风量如何计算？如图共一个防火分区，分为四个防烟分区，每个防烟分区超过500平方米，是否可以只设置一个补风口，补风口补风量满足两个相邻防烟分区最大排烟量总和的一半即可？</w:t>
      </w:r>
    </w:p>
    <w:p w:rsidR="00AE71A9" w:rsidRDefault="00AE71A9" w:rsidP="00AE71A9">
      <w:pPr>
        <w:rPr>
          <w:rFonts w:ascii="黑体" w:eastAsia="黑体" w:hAnsi="黑体"/>
          <w:sz w:val="28"/>
          <w:szCs w:val="28"/>
        </w:rPr>
      </w:pPr>
      <w:r w:rsidRPr="00050A56">
        <w:rPr>
          <w:rFonts w:ascii="黑体" w:eastAsia="黑体" w:hAnsi="黑体"/>
          <w:noProof/>
          <w:sz w:val="28"/>
          <w:szCs w:val="28"/>
        </w:rPr>
        <w:lastRenderedPageBreak/>
        <w:drawing>
          <wp:inline distT="0" distB="0" distL="0" distR="0">
            <wp:extent cx="5274310" cy="51974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5197475"/>
                    </a:xfrm>
                    <a:prstGeom prst="rect">
                      <a:avLst/>
                    </a:prstGeom>
                    <a:noFill/>
                    <a:ln>
                      <a:noFill/>
                    </a:ln>
                  </pic:spPr>
                </pic:pic>
              </a:graphicData>
            </a:graphic>
          </wp:inline>
        </w:drawing>
      </w:r>
    </w:p>
    <w:p w:rsidR="00AE71A9" w:rsidRPr="00050A56" w:rsidRDefault="00AE71A9" w:rsidP="00AE71A9">
      <w:pPr>
        <w:rPr>
          <w:rFonts w:ascii="黑体" w:eastAsia="黑体" w:hAnsi="黑体"/>
          <w:sz w:val="28"/>
          <w:szCs w:val="28"/>
        </w:rPr>
      </w:pPr>
      <w:r w:rsidRPr="00545CB0">
        <w:rPr>
          <w:rFonts w:ascii="华文楷体" w:eastAsia="华文楷体" w:hAnsi="华文楷体" w:hint="eastAsia"/>
          <w:color w:val="0070C0"/>
          <w:sz w:val="32"/>
          <w:szCs w:val="32"/>
        </w:rPr>
        <w:t>回复：</w:t>
      </w:r>
      <w:r w:rsidR="00D13AF7" w:rsidRPr="00D13AF7">
        <w:rPr>
          <w:rFonts w:ascii="华文楷体" w:eastAsia="华文楷体" w:hAnsi="华文楷体" w:hint="eastAsia"/>
          <w:color w:val="0070C0"/>
          <w:sz w:val="32"/>
          <w:szCs w:val="32"/>
        </w:rPr>
        <w:t>应根据排烟系统的设置情况，补风量不小于排烟量的50%即可。</w:t>
      </w:r>
    </w:p>
    <w:p w:rsidR="00AE71A9" w:rsidRDefault="00AE71A9" w:rsidP="00050A56">
      <w:pPr>
        <w:numPr>
          <w:ilvl w:val="0"/>
          <w:numId w:val="1"/>
        </w:numPr>
        <w:rPr>
          <w:rFonts w:ascii="黑体" w:eastAsia="黑体" w:hAnsi="黑体"/>
          <w:sz w:val="28"/>
          <w:szCs w:val="28"/>
        </w:rPr>
      </w:pPr>
      <w:r w:rsidRPr="00AE71A9">
        <w:rPr>
          <w:rFonts w:ascii="黑体" w:eastAsia="黑体" w:hAnsi="黑体" w:hint="eastAsia"/>
          <w:sz w:val="28"/>
          <w:szCs w:val="28"/>
        </w:rPr>
        <w:t>当设置多个排烟口时，排烟口是否有最小间距要求？</w:t>
      </w:r>
    </w:p>
    <w:p w:rsidR="00AE71A9" w:rsidRDefault="00AE71A9" w:rsidP="00AE71A9">
      <w:pPr>
        <w:rPr>
          <w:rFonts w:ascii="华文楷体" w:eastAsia="华文楷体" w:hAnsi="华文楷体"/>
          <w:color w:val="0070C0"/>
          <w:sz w:val="32"/>
          <w:szCs w:val="32"/>
        </w:rPr>
      </w:pPr>
      <w:r w:rsidRPr="00AE71A9">
        <w:rPr>
          <w:rFonts w:ascii="华文楷体" w:eastAsia="华文楷体" w:hAnsi="华文楷体" w:hint="eastAsia"/>
          <w:color w:val="0070C0"/>
          <w:sz w:val="32"/>
          <w:szCs w:val="32"/>
        </w:rPr>
        <w:t>回复：</w:t>
      </w:r>
      <w:r w:rsidR="00251A19">
        <w:rPr>
          <w:rFonts w:ascii="华文楷体" w:eastAsia="华文楷体" w:hAnsi="华文楷体" w:hint="eastAsia"/>
          <w:color w:val="0070C0"/>
          <w:sz w:val="32"/>
          <w:szCs w:val="32"/>
        </w:rPr>
        <w:t>规范暂无明确说明，建议均匀布置</w:t>
      </w:r>
      <w:r w:rsidR="00572AF9">
        <w:rPr>
          <w:rFonts w:ascii="华文楷体" w:eastAsia="华文楷体" w:hAnsi="华文楷体" w:hint="eastAsia"/>
          <w:color w:val="0070C0"/>
          <w:sz w:val="32"/>
          <w:szCs w:val="32"/>
        </w:rPr>
        <w:t>，且</w:t>
      </w:r>
      <w:r w:rsidR="00572AF9" w:rsidRPr="00572AF9">
        <w:rPr>
          <w:rFonts w:ascii="华文楷体" w:eastAsia="华文楷体" w:hAnsi="华文楷体" w:hint="eastAsia"/>
          <w:color w:val="0070C0"/>
          <w:sz w:val="32"/>
          <w:szCs w:val="32"/>
        </w:rPr>
        <w:t>宜使烟流方向与人员疏散方向相反</w:t>
      </w:r>
      <w:r w:rsidRPr="00AE71A9">
        <w:rPr>
          <w:rFonts w:ascii="华文楷体" w:eastAsia="华文楷体" w:hAnsi="华文楷体" w:hint="eastAsia"/>
          <w:color w:val="0070C0"/>
          <w:sz w:val="32"/>
          <w:szCs w:val="32"/>
        </w:rPr>
        <w:t>。</w:t>
      </w:r>
    </w:p>
    <w:p w:rsidR="00AE71A9" w:rsidRPr="00572AF9" w:rsidRDefault="00195E70" w:rsidP="00827F43">
      <w:pPr>
        <w:numPr>
          <w:ilvl w:val="0"/>
          <w:numId w:val="1"/>
        </w:numPr>
        <w:jc w:val="left"/>
        <w:rPr>
          <w:rFonts w:ascii="黑体" w:eastAsia="黑体" w:hAnsi="黑体"/>
          <w:sz w:val="28"/>
          <w:szCs w:val="28"/>
        </w:rPr>
      </w:pPr>
      <w:r>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1615706</wp:posOffset>
            </wp:positionV>
            <wp:extent cx="5274310" cy="3954145"/>
            <wp:effectExtent l="0" t="0" r="2540" b="825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954145"/>
                    </a:xfrm>
                    <a:prstGeom prst="rect">
                      <a:avLst/>
                    </a:prstGeom>
                  </pic:spPr>
                </pic:pic>
              </a:graphicData>
            </a:graphic>
          </wp:anchor>
        </w:drawing>
      </w:r>
      <w:r w:rsidR="00AE71A9" w:rsidRPr="00572AF9">
        <w:rPr>
          <w:rFonts w:ascii="黑体" w:eastAsia="黑体" w:hAnsi="黑体" w:hint="eastAsia"/>
          <w:sz w:val="28"/>
          <w:szCs w:val="28"/>
        </w:rPr>
        <w:t>规范2.1.11定义储烟仓高度即设计烟气层厚度，按照这种规定，例如车库密肋梁结构时，3.6m层高，3m净高，如设置下排烟口，挡烟垂壁距地2.2m时，需设置15个排烟口，为减小挡烟垂壁高度或排烟口数量，仅能设置上排烟口。</w:t>
      </w:r>
    </w:p>
    <w:p w:rsidR="00AE71A9" w:rsidRPr="00AE71A9" w:rsidRDefault="00AE71A9" w:rsidP="00AE71A9">
      <w:pPr>
        <w:rPr>
          <w:rFonts w:ascii="黑体" w:eastAsia="黑体" w:hAnsi="黑体"/>
          <w:sz w:val="28"/>
          <w:szCs w:val="28"/>
        </w:rPr>
      </w:pPr>
      <w:r w:rsidRPr="00545CB0">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按照规范执行。</w:t>
      </w:r>
    </w:p>
    <w:p w:rsidR="00BB3442" w:rsidRDefault="00BB3442" w:rsidP="00BB3442">
      <w:pPr>
        <w:rPr>
          <w:rFonts w:ascii="黑体" w:eastAsia="黑体" w:hAnsi="黑体"/>
          <w:sz w:val="28"/>
          <w:szCs w:val="28"/>
        </w:rPr>
      </w:pPr>
      <w:r w:rsidRPr="00050A56">
        <w:rPr>
          <w:rFonts w:ascii="黑体" w:eastAsia="黑体" w:hAnsi="黑体" w:hint="eastAsia"/>
          <w:sz w:val="28"/>
          <w:szCs w:val="28"/>
        </w:rPr>
        <w:t>公建走道层高3米时，可以适当放宽,按2019年暂行办法中排烟部分16条规定，只卡排烟口的风速不大于10m/s.上述车库3米净高的情况是否可以卡上这条？</w:t>
      </w:r>
    </w:p>
    <w:p w:rsidR="00BB3442" w:rsidRDefault="00BB3442" w:rsidP="00BB3442">
      <w:pPr>
        <w:rPr>
          <w:rFonts w:ascii="黑体" w:eastAsia="黑体" w:hAnsi="黑体"/>
          <w:sz w:val="28"/>
          <w:szCs w:val="28"/>
        </w:rPr>
      </w:pPr>
      <w:r w:rsidRPr="00545CB0">
        <w:rPr>
          <w:rFonts w:ascii="华文楷体" w:eastAsia="华文楷体" w:hAnsi="华文楷体" w:hint="eastAsia"/>
          <w:color w:val="0070C0"/>
          <w:sz w:val="32"/>
          <w:szCs w:val="32"/>
        </w:rPr>
        <w:t>回复：</w:t>
      </w:r>
      <w:r w:rsidR="002F3267">
        <w:rPr>
          <w:rFonts w:ascii="华文楷体" w:eastAsia="华文楷体" w:hAnsi="华文楷体" w:hint="eastAsia"/>
          <w:color w:val="0070C0"/>
          <w:sz w:val="32"/>
          <w:szCs w:val="32"/>
        </w:rPr>
        <w:t>暂行办法仅对部分走道的排烟口要求风速大于1</w:t>
      </w:r>
      <w:r w:rsidR="002F3267">
        <w:rPr>
          <w:rFonts w:ascii="华文楷体" w:eastAsia="华文楷体" w:hAnsi="华文楷体"/>
          <w:color w:val="0070C0"/>
          <w:sz w:val="32"/>
          <w:szCs w:val="32"/>
        </w:rPr>
        <w:t>0</w:t>
      </w:r>
      <w:r w:rsidR="002F3267">
        <w:rPr>
          <w:rFonts w:ascii="华文楷体" w:eastAsia="华文楷体" w:hAnsi="华文楷体" w:hint="eastAsia"/>
          <w:color w:val="0070C0"/>
          <w:sz w:val="32"/>
          <w:szCs w:val="32"/>
        </w:rPr>
        <w:t>m/s，不宜随意扩大适用范围</w:t>
      </w:r>
      <w:r>
        <w:rPr>
          <w:rFonts w:ascii="华文楷体" w:eastAsia="华文楷体" w:hAnsi="华文楷体" w:hint="eastAsia"/>
          <w:color w:val="0070C0"/>
          <w:sz w:val="32"/>
          <w:szCs w:val="32"/>
        </w:rPr>
        <w:t>。</w:t>
      </w:r>
    </w:p>
    <w:p w:rsidR="00BB3442" w:rsidRDefault="00BB3442" w:rsidP="00050A56">
      <w:pPr>
        <w:numPr>
          <w:ilvl w:val="0"/>
          <w:numId w:val="1"/>
        </w:numPr>
        <w:rPr>
          <w:rFonts w:ascii="黑体" w:eastAsia="黑体" w:hAnsi="黑体"/>
          <w:sz w:val="28"/>
          <w:szCs w:val="28"/>
        </w:rPr>
      </w:pPr>
      <w:r w:rsidRPr="00050A56">
        <w:rPr>
          <w:rFonts w:ascii="黑体" w:eastAsia="黑体" w:hAnsi="黑体" w:hint="eastAsia"/>
          <w:sz w:val="28"/>
          <w:szCs w:val="28"/>
        </w:rPr>
        <w:t>规范4.4.4条中排烟口与补风口两者高度或者水平距离的要求，是不是只同一个防火分区内的？因为防火规范是只考虑一个防火分</w:t>
      </w:r>
      <w:r w:rsidRPr="00050A56">
        <w:rPr>
          <w:rFonts w:ascii="黑体" w:eastAsia="黑体" w:hAnsi="黑体" w:hint="eastAsia"/>
          <w:sz w:val="28"/>
          <w:szCs w:val="28"/>
        </w:rPr>
        <w:lastRenderedPageBreak/>
        <w:t>区同时着火的情况，若不是同一个防火分区内的排烟口与补风口是否可以不用严格卡这个距离（地下车库的补风井与排烟井的距离或者住宅地下室与车库的补风排烟井之间的距离）？</w:t>
      </w:r>
    </w:p>
    <w:p w:rsidR="00BB3442" w:rsidRPr="00BB3442" w:rsidRDefault="00BB3442" w:rsidP="00BB3442">
      <w:pPr>
        <w:rPr>
          <w:rFonts w:ascii="黑体" w:eastAsia="黑体" w:hAnsi="黑体"/>
          <w:sz w:val="28"/>
          <w:szCs w:val="28"/>
        </w:rPr>
      </w:pPr>
      <w:r w:rsidRPr="00BB3442">
        <w:rPr>
          <w:rFonts w:ascii="华文楷体" w:eastAsia="华文楷体" w:hAnsi="华文楷体" w:hint="eastAsia"/>
          <w:color w:val="0070C0"/>
          <w:sz w:val="32"/>
          <w:szCs w:val="32"/>
        </w:rPr>
        <w:t>回复：</w:t>
      </w:r>
      <w:r w:rsidR="00D13AF7" w:rsidRPr="00D13AF7">
        <w:rPr>
          <w:rFonts w:ascii="华文楷体" w:eastAsia="华文楷体" w:hAnsi="华文楷体" w:hint="eastAsia"/>
          <w:color w:val="0070C0"/>
          <w:sz w:val="32"/>
          <w:szCs w:val="32"/>
        </w:rPr>
        <w:t>第4.4.4条未说明是同一防火分区，因此均应执行此条。</w:t>
      </w:r>
    </w:p>
    <w:p w:rsidR="00BB3442" w:rsidRDefault="00BB3442" w:rsidP="00BB3442">
      <w:pPr>
        <w:numPr>
          <w:ilvl w:val="0"/>
          <w:numId w:val="1"/>
        </w:numPr>
        <w:rPr>
          <w:rFonts w:ascii="黑体" w:eastAsia="黑体" w:hAnsi="黑体"/>
          <w:sz w:val="28"/>
          <w:szCs w:val="28"/>
        </w:rPr>
      </w:pPr>
      <w:r w:rsidRPr="00050A56">
        <w:rPr>
          <w:rFonts w:ascii="黑体" w:eastAsia="黑体" w:hAnsi="黑体" w:hint="eastAsia"/>
          <w:sz w:val="28"/>
          <w:szCs w:val="28"/>
        </w:rPr>
        <w:t>规范3.4.6条，Ak--对于住宅楼梯前室，可按一个门面积取值，是否所有的住宅楼梯间及前室（合用前室、消防电梯前室）都可按照一个门面积取值？</w:t>
      </w:r>
    </w:p>
    <w:p w:rsidR="00BB3442" w:rsidRDefault="00BB3442" w:rsidP="00BB3442">
      <w:pPr>
        <w:rPr>
          <w:rFonts w:ascii="华文楷体" w:eastAsia="华文楷体" w:hAnsi="华文楷体"/>
          <w:color w:val="0070C0"/>
          <w:sz w:val="32"/>
          <w:szCs w:val="32"/>
        </w:rPr>
      </w:pPr>
      <w:r w:rsidRPr="00BB3442">
        <w:rPr>
          <w:rFonts w:ascii="华文楷体" w:eastAsia="华文楷体" w:hAnsi="华文楷体" w:hint="eastAsia"/>
          <w:color w:val="0070C0"/>
          <w:sz w:val="32"/>
          <w:szCs w:val="32"/>
        </w:rPr>
        <w:t>回复：</w:t>
      </w:r>
      <w:r w:rsidR="00D13AF7" w:rsidRPr="00D13AF7">
        <w:rPr>
          <w:rFonts w:ascii="华文楷体" w:eastAsia="华文楷体" w:hAnsi="华文楷体" w:hint="eastAsia"/>
          <w:color w:val="0070C0"/>
          <w:sz w:val="32"/>
          <w:szCs w:val="32"/>
        </w:rPr>
        <w:t>此条仅适用住宅楼梯前室，不适用楼梯间。</w:t>
      </w:r>
    </w:p>
    <w:p w:rsidR="00BB3442" w:rsidRDefault="00BB3442" w:rsidP="00050A56">
      <w:pPr>
        <w:numPr>
          <w:ilvl w:val="0"/>
          <w:numId w:val="1"/>
        </w:numPr>
        <w:rPr>
          <w:rFonts w:ascii="黑体" w:eastAsia="黑体" w:hAnsi="黑体"/>
          <w:sz w:val="28"/>
          <w:szCs w:val="28"/>
        </w:rPr>
      </w:pPr>
      <w:r w:rsidRPr="00050A56">
        <w:rPr>
          <w:rFonts w:ascii="黑体" w:eastAsia="黑体" w:hAnsi="黑体" w:hint="eastAsia"/>
          <w:sz w:val="28"/>
          <w:szCs w:val="28"/>
        </w:rPr>
        <w:t>（1）当地下走道被门洞分隔开时，设置夹层将走道联通，可解决排烟问题；（2）当地下走道被门分隔开时，设置夹层将走道联通，可解决排烟问题，补风问题无法解决，是否可以增加夹层高度，在联通区域解决排烟及补风。（3）当地下走道被门洞分隔开时，不设置夹层敷设排烟风道联通，走道长度不超60米，但是地下室被门洞自然分成了两个防烟分区，那么排烟风机的排烟量按走道排烟量13000 m</w:t>
      </w:r>
      <w:r w:rsidRPr="00050A56">
        <w:rPr>
          <w:rFonts w:ascii="黑体" w:eastAsia="黑体" w:hAnsi="黑体" w:hint="eastAsia"/>
          <w:sz w:val="28"/>
          <w:szCs w:val="28"/>
          <w:vertAlign w:val="superscript"/>
        </w:rPr>
        <w:t>3</w:t>
      </w:r>
      <w:r w:rsidRPr="00050A56">
        <w:rPr>
          <w:rFonts w:ascii="黑体" w:eastAsia="黑体" w:hAnsi="黑体" w:hint="eastAsia"/>
          <w:sz w:val="28"/>
          <w:szCs w:val="28"/>
        </w:rPr>
        <w:t>/h确定还是两个防烟分区的和？</w:t>
      </w:r>
    </w:p>
    <w:p w:rsidR="00BB3442" w:rsidRDefault="00BB3442" w:rsidP="00BB3442">
      <w:pPr>
        <w:rPr>
          <w:rFonts w:ascii="黑体" w:eastAsia="黑体" w:hAnsi="黑体"/>
          <w:sz w:val="28"/>
          <w:szCs w:val="28"/>
        </w:rPr>
      </w:pPr>
      <w:r w:rsidRPr="00050A56">
        <w:rPr>
          <w:rFonts w:ascii="黑体" w:eastAsia="黑体" w:hAnsi="黑体"/>
          <w:noProof/>
          <w:sz w:val="28"/>
          <w:szCs w:val="28"/>
        </w:rPr>
        <w:drawing>
          <wp:inline distT="0" distB="0" distL="0" distR="0">
            <wp:extent cx="4972050" cy="24288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2050" cy="2428875"/>
                    </a:xfrm>
                    <a:prstGeom prst="rect">
                      <a:avLst/>
                    </a:prstGeom>
                    <a:noFill/>
                    <a:ln>
                      <a:noFill/>
                    </a:ln>
                  </pic:spPr>
                </pic:pic>
              </a:graphicData>
            </a:graphic>
          </wp:inline>
        </w:drawing>
      </w:r>
    </w:p>
    <w:p w:rsidR="00BB3442" w:rsidRDefault="00BB3442" w:rsidP="00BB3442">
      <w:pPr>
        <w:rPr>
          <w:rFonts w:ascii="华文楷体" w:eastAsia="华文楷体" w:hAnsi="华文楷体"/>
          <w:color w:val="0070C0"/>
          <w:sz w:val="32"/>
          <w:szCs w:val="32"/>
        </w:rPr>
      </w:pPr>
      <w:r w:rsidRPr="00BB3442">
        <w:rPr>
          <w:rFonts w:ascii="华文楷体" w:eastAsia="华文楷体" w:hAnsi="华文楷体" w:hint="eastAsia"/>
          <w:color w:val="0070C0"/>
          <w:sz w:val="32"/>
          <w:szCs w:val="32"/>
        </w:rPr>
        <w:lastRenderedPageBreak/>
        <w:t>回复：</w:t>
      </w:r>
    </w:p>
    <w:p w:rsidR="00BB3442" w:rsidRDefault="00BB3442" w:rsidP="00BB3442">
      <w:pPr>
        <w:rPr>
          <w:rFonts w:ascii="华文楷体" w:eastAsia="华文楷体" w:hAnsi="华文楷体"/>
          <w:color w:val="0070C0"/>
          <w:sz w:val="32"/>
          <w:szCs w:val="32"/>
        </w:rPr>
      </w:pPr>
      <w:r>
        <w:rPr>
          <w:rFonts w:ascii="华文楷体" w:eastAsia="华文楷体" w:hAnsi="华文楷体" w:hint="eastAsia"/>
          <w:color w:val="0070C0"/>
          <w:sz w:val="32"/>
          <w:szCs w:val="32"/>
        </w:rPr>
        <w:t>（1）可以采用设置夹层的方式。</w:t>
      </w:r>
    </w:p>
    <w:p w:rsidR="00BB3442" w:rsidRDefault="00BB3442" w:rsidP="00BB3442">
      <w:pPr>
        <w:rPr>
          <w:rFonts w:ascii="华文楷体" w:eastAsia="华文楷体" w:hAnsi="华文楷体"/>
          <w:color w:val="0070C0"/>
          <w:sz w:val="32"/>
          <w:szCs w:val="32"/>
        </w:rPr>
      </w:pPr>
      <w:r w:rsidRPr="00BB3442">
        <w:rPr>
          <w:rFonts w:ascii="华文楷体" w:eastAsia="华文楷体" w:hAnsi="华文楷体" w:hint="eastAsia"/>
          <w:color w:val="0070C0"/>
          <w:sz w:val="32"/>
          <w:szCs w:val="32"/>
        </w:rPr>
        <w:t>（</w:t>
      </w:r>
      <w:r>
        <w:rPr>
          <w:rFonts w:ascii="华文楷体" w:eastAsia="华文楷体" w:hAnsi="华文楷体"/>
          <w:color w:val="0070C0"/>
          <w:sz w:val="32"/>
          <w:szCs w:val="32"/>
        </w:rPr>
        <w:t>2</w:t>
      </w:r>
      <w:r w:rsidRPr="00BB3442">
        <w:rPr>
          <w:rFonts w:ascii="华文楷体" w:eastAsia="华文楷体" w:hAnsi="华文楷体" w:hint="eastAsia"/>
          <w:color w:val="0070C0"/>
          <w:sz w:val="32"/>
          <w:szCs w:val="32"/>
        </w:rPr>
        <w:t>）</w:t>
      </w:r>
      <w:r>
        <w:rPr>
          <w:rFonts w:ascii="华文楷体" w:eastAsia="华文楷体" w:hAnsi="华文楷体" w:hint="eastAsia"/>
          <w:color w:val="0070C0"/>
          <w:sz w:val="32"/>
          <w:szCs w:val="32"/>
        </w:rPr>
        <w:t>应保证夹层在储烟仓下沿以下的空间能够满足补风的风速要求。</w:t>
      </w:r>
    </w:p>
    <w:p w:rsidR="00BB3442" w:rsidRPr="00BB3442" w:rsidRDefault="00BB3442" w:rsidP="00BB3442">
      <w:pPr>
        <w:rPr>
          <w:rFonts w:ascii="华文楷体" w:eastAsia="华文楷体" w:hAnsi="华文楷体"/>
          <w:color w:val="0070C0"/>
          <w:sz w:val="32"/>
          <w:szCs w:val="32"/>
        </w:rPr>
      </w:pPr>
      <w:r>
        <w:rPr>
          <w:rFonts w:ascii="华文楷体" w:eastAsia="华文楷体" w:hAnsi="华文楷体" w:hint="eastAsia"/>
          <w:color w:val="0070C0"/>
          <w:sz w:val="32"/>
          <w:szCs w:val="32"/>
        </w:rPr>
        <w:t>（3）应按照两个防烟分区设置排烟措施。</w:t>
      </w:r>
    </w:p>
    <w:p w:rsidR="00BB3442" w:rsidRDefault="00A830E0" w:rsidP="00050A56">
      <w:pPr>
        <w:numPr>
          <w:ilvl w:val="0"/>
          <w:numId w:val="1"/>
        </w:numPr>
        <w:rPr>
          <w:rFonts w:ascii="黑体" w:eastAsia="黑体" w:hAnsi="黑体"/>
          <w:sz w:val="28"/>
          <w:szCs w:val="28"/>
        </w:rPr>
      </w:pPr>
      <w:r w:rsidRPr="00050A56">
        <w:rPr>
          <w:rFonts w:ascii="黑体" w:eastAsia="黑体" w:hAnsi="黑体" w:hint="eastAsia"/>
          <w:sz w:val="28"/>
          <w:szCs w:val="28"/>
        </w:rPr>
        <w:t>非机动车库划分防烟分区如何</w:t>
      </w:r>
      <w:r w:rsidR="00827D30">
        <w:rPr>
          <w:rFonts w:ascii="黑体" w:eastAsia="黑体" w:hAnsi="黑体" w:hint="eastAsia"/>
          <w:sz w:val="28"/>
          <w:szCs w:val="28"/>
        </w:rPr>
        <w:t>设置</w:t>
      </w:r>
      <w:r w:rsidRPr="00050A56">
        <w:rPr>
          <w:rFonts w:ascii="黑体" w:eastAsia="黑体" w:hAnsi="黑体" w:hint="eastAsia"/>
          <w:sz w:val="28"/>
          <w:szCs w:val="28"/>
        </w:rPr>
        <w:t>？</w:t>
      </w:r>
    </w:p>
    <w:p w:rsidR="00A830E0" w:rsidRPr="00A830E0" w:rsidRDefault="00A830E0" w:rsidP="00A830E0">
      <w:pPr>
        <w:rPr>
          <w:rFonts w:ascii="华文楷体" w:eastAsia="华文楷体" w:hAnsi="华文楷体"/>
          <w:color w:val="0070C0"/>
          <w:sz w:val="32"/>
          <w:szCs w:val="32"/>
        </w:rPr>
      </w:pPr>
      <w:r w:rsidRPr="00A830E0">
        <w:rPr>
          <w:rFonts w:ascii="华文楷体" w:eastAsia="华文楷体" w:hAnsi="华文楷体" w:hint="eastAsia"/>
          <w:color w:val="0070C0"/>
          <w:sz w:val="32"/>
          <w:szCs w:val="32"/>
        </w:rPr>
        <w:t>回复：</w:t>
      </w:r>
      <w:r w:rsidR="00726995">
        <w:rPr>
          <w:rFonts w:ascii="华文楷体" w:eastAsia="华文楷体" w:hAnsi="华文楷体" w:hint="eastAsia"/>
          <w:color w:val="0070C0"/>
          <w:sz w:val="32"/>
          <w:szCs w:val="32"/>
        </w:rPr>
        <w:t>应按照建筑专业定义的火灾危险性类别设置排烟措施。</w:t>
      </w:r>
    </w:p>
    <w:p w:rsidR="00A830E0" w:rsidRDefault="00726995" w:rsidP="00050A56">
      <w:pPr>
        <w:numPr>
          <w:ilvl w:val="0"/>
          <w:numId w:val="1"/>
        </w:numPr>
        <w:rPr>
          <w:rFonts w:ascii="黑体" w:eastAsia="黑体" w:hAnsi="黑体"/>
          <w:sz w:val="28"/>
          <w:szCs w:val="28"/>
        </w:rPr>
      </w:pPr>
      <w:r w:rsidRPr="00726995">
        <w:rPr>
          <w:rFonts w:ascii="黑体" w:eastAsia="黑体" w:hAnsi="黑体" w:hint="eastAsia"/>
          <w:sz w:val="28"/>
          <w:szCs w:val="28"/>
        </w:rPr>
        <w:t>公共建筑设置敞开楼梯间时，走道和楼梯间挡烟垂壁高度和走道储烟仓高度如何确定，是否按照规范4.4.12.2条设置，挡烟垂壁高度和走道储烟仓高度取走道净高20%，排烟口可设置在其净空高度的1/2以上。</w:t>
      </w:r>
    </w:p>
    <w:p w:rsidR="00726995" w:rsidRDefault="00726995" w:rsidP="00726995">
      <w:pPr>
        <w:rPr>
          <w:rFonts w:ascii="黑体" w:eastAsia="黑体" w:hAnsi="黑体"/>
          <w:sz w:val="28"/>
          <w:szCs w:val="28"/>
        </w:rPr>
      </w:pPr>
      <w:r w:rsidRPr="00A830E0">
        <w:rPr>
          <w:rFonts w:ascii="华文楷体" w:eastAsia="华文楷体" w:hAnsi="华文楷体" w:hint="eastAsia"/>
          <w:color w:val="0070C0"/>
          <w:sz w:val="32"/>
          <w:szCs w:val="32"/>
        </w:rPr>
        <w:t>回复：</w:t>
      </w:r>
      <w:r w:rsidR="00AE31B8">
        <w:rPr>
          <w:rFonts w:ascii="华文楷体" w:eastAsia="华文楷体" w:hAnsi="华文楷体" w:hint="eastAsia"/>
          <w:color w:val="0070C0"/>
          <w:sz w:val="32"/>
          <w:szCs w:val="32"/>
        </w:rPr>
        <w:t>敞开楼梯间与走道之间的挡烟垂壁作用是保证走道的储烟仓高度，应按照走道的储烟仓高度要求设置。</w:t>
      </w:r>
    </w:p>
    <w:p w:rsidR="00726995" w:rsidRPr="00B416C0" w:rsidRDefault="00B416C0" w:rsidP="00050A56">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lang w:val="zh-CN"/>
        </w:rPr>
        <w:t>超过20米的走廊</w:t>
      </w:r>
      <w:r w:rsidR="00827D30">
        <w:rPr>
          <w:rFonts w:ascii="黑体" w:eastAsia="黑体" w:hAnsi="黑体" w:cs="宋体" w:hint="eastAsia"/>
          <w:color w:val="000000"/>
          <w:kern w:val="0"/>
          <w:sz w:val="28"/>
          <w:szCs w:val="28"/>
          <w:lang w:val="zh-CN"/>
        </w:rPr>
        <w:t>（超过1</w:t>
      </w:r>
      <w:r w:rsidR="00827D30">
        <w:rPr>
          <w:rFonts w:ascii="黑体" w:eastAsia="黑体" w:hAnsi="黑体" w:cs="宋体"/>
          <w:color w:val="000000"/>
          <w:kern w:val="0"/>
          <w:sz w:val="28"/>
          <w:szCs w:val="28"/>
          <w:lang w:val="zh-CN"/>
        </w:rPr>
        <w:t>00</w:t>
      </w:r>
      <w:r w:rsidR="00827D30">
        <w:rPr>
          <w:rFonts w:ascii="黑体" w:eastAsia="黑体" w:hAnsi="黑体" w:cs="宋体" w:hint="eastAsia"/>
          <w:color w:val="000000"/>
          <w:kern w:val="0"/>
          <w:sz w:val="28"/>
          <w:szCs w:val="28"/>
          <w:lang w:val="zh-CN"/>
        </w:rPr>
        <w:t>㎡的房间）</w:t>
      </w:r>
      <w:r w:rsidRPr="00050A56">
        <w:rPr>
          <w:rFonts w:ascii="黑体" w:eastAsia="黑体" w:hAnsi="黑体" w:cs="宋体" w:hint="eastAsia"/>
          <w:color w:val="000000"/>
          <w:kern w:val="0"/>
          <w:sz w:val="28"/>
          <w:szCs w:val="28"/>
          <w:lang w:val="zh-CN"/>
        </w:rPr>
        <w:t>如果挡烟垂壁划分为几个少于20米长的走道</w:t>
      </w:r>
      <w:r w:rsidR="00827D30">
        <w:rPr>
          <w:rFonts w:ascii="黑体" w:eastAsia="黑体" w:hAnsi="黑体" w:cs="宋体" w:hint="eastAsia"/>
          <w:color w:val="000000"/>
          <w:kern w:val="0"/>
          <w:sz w:val="28"/>
          <w:szCs w:val="28"/>
          <w:lang w:val="zh-CN"/>
        </w:rPr>
        <w:t>（1</w:t>
      </w:r>
      <w:r w:rsidR="00827D30">
        <w:rPr>
          <w:rFonts w:ascii="黑体" w:eastAsia="黑体" w:hAnsi="黑体" w:cs="宋体"/>
          <w:color w:val="000000"/>
          <w:kern w:val="0"/>
          <w:sz w:val="28"/>
          <w:szCs w:val="28"/>
          <w:lang w:val="zh-CN"/>
        </w:rPr>
        <w:t>00</w:t>
      </w:r>
      <w:r w:rsidR="00827D30">
        <w:rPr>
          <w:rFonts w:ascii="黑体" w:eastAsia="黑体" w:hAnsi="黑体" w:cs="宋体" w:hint="eastAsia"/>
          <w:color w:val="000000"/>
          <w:kern w:val="0"/>
          <w:sz w:val="28"/>
          <w:szCs w:val="28"/>
          <w:lang w:val="zh-CN"/>
        </w:rPr>
        <w:t>㎡的房间）</w:t>
      </w:r>
      <w:r w:rsidRPr="00050A56">
        <w:rPr>
          <w:rFonts w:ascii="黑体" w:eastAsia="黑体" w:hAnsi="黑体" w:cs="宋体" w:hint="eastAsia"/>
          <w:color w:val="000000"/>
          <w:kern w:val="0"/>
          <w:sz w:val="28"/>
          <w:szCs w:val="28"/>
          <w:lang w:val="zh-CN"/>
        </w:rPr>
        <w:t>，是否还需要设置排烟设施？</w:t>
      </w:r>
    </w:p>
    <w:p w:rsidR="00B416C0" w:rsidRPr="00B416C0" w:rsidRDefault="00B416C0" w:rsidP="00B416C0">
      <w:pPr>
        <w:rPr>
          <w:rFonts w:ascii="黑体" w:eastAsia="黑体" w:hAnsi="黑体"/>
          <w:sz w:val="28"/>
          <w:szCs w:val="28"/>
        </w:rPr>
      </w:pPr>
      <w:r w:rsidRPr="00B416C0">
        <w:rPr>
          <w:rFonts w:ascii="华文楷体" w:eastAsia="华文楷体" w:hAnsi="华文楷体" w:hint="eastAsia"/>
          <w:color w:val="0070C0"/>
          <w:sz w:val="32"/>
          <w:szCs w:val="32"/>
        </w:rPr>
        <w:t>回复：《建筑设计防火规范》GB 50016-2014（2018年版）第8</w:t>
      </w:r>
      <w:r w:rsidRPr="00B416C0">
        <w:rPr>
          <w:rFonts w:ascii="华文楷体" w:eastAsia="华文楷体" w:hAnsi="华文楷体"/>
          <w:color w:val="0070C0"/>
          <w:sz w:val="32"/>
          <w:szCs w:val="32"/>
        </w:rPr>
        <w:t>.5.3</w:t>
      </w:r>
      <w:r w:rsidRPr="00B416C0">
        <w:rPr>
          <w:rFonts w:ascii="华文楷体" w:eastAsia="华文楷体" w:hAnsi="华文楷体" w:hint="eastAsia"/>
          <w:color w:val="0070C0"/>
          <w:sz w:val="32"/>
          <w:szCs w:val="32"/>
        </w:rPr>
        <w:t>条中说明的要求是</w:t>
      </w:r>
      <w:r w:rsidR="00D13AF7">
        <w:rPr>
          <w:rFonts w:ascii="华文楷体" w:eastAsia="华文楷体" w:hAnsi="华文楷体" w:hint="eastAsia"/>
          <w:color w:val="0070C0"/>
          <w:sz w:val="32"/>
          <w:szCs w:val="32"/>
        </w:rPr>
        <w:t>适用于</w:t>
      </w:r>
      <w:r w:rsidRPr="00B416C0">
        <w:rPr>
          <w:rFonts w:ascii="华文楷体" w:eastAsia="华文楷体" w:hAnsi="华文楷体" w:hint="eastAsia"/>
          <w:color w:val="0070C0"/>
          <w:sz w:val="32"/>
          <w:szCs w:val="32"/>
        </w:rPr>
        <w:t>走道、房间，不是防烟分区，因此需要设置。</w:t>
      </w:r>
    </w:p>
    <w:p w:rsidR="00B416C0" w:rsidRPr="00B416C0" w:rsidRDefault="00B416C0" w:rsidP="00050A56">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lang w:val="zh-CN"/>
        </w:rPr>
        <w:t>车库</w:t>
      </w:r>
      <w:r w:rsidR="00A26969" w:rsidRPr="00050A56">
        <w:rPr>
          <w:rFonts w:ascii="黑体" w:eastAsia="黑体" w:hAnsi="黑体" w:cs="宋体" w:hint="eastAsia"/>
          <w:color w:val="000000"/>
          <w:kern w:val="0"/>
          <w:sz w:val="28"/>
          <w:szCs w:val="28"/>
          <w:lang w:val="zh-CN"/>
        </w:rPr>
        <w:t>C</w:t>
      </w:r>
      <w:r w:rsidRPr="00050A56">
        <w:rPr>
          <w:rFonts w:ascii="黑体" w:eastAsia="黑体" w:hAnsi="黑体" w:cs="宋体" w:hint="eastAsia"/>
          <w:color w:val="000000"/>
          <w:kern w:val="0"/>
          <w:sz w:val="28"/>
          <w:szCs w:val="28"/>
          <w:lang w:val="zh-CN"/>
        </w:rPr>
        <w:t>O浓度检测布置密度怎么执行，是否参考GB/T50493?</w:t>
      </w:r>
    </w:p>
    <w:p w:rsidR="00B416C0" w:rsidRPr="00B416C0" w:rsidRDefault="00B416C0" w:rsidP="00B416C0">
      <w:pPr>
        <w:rPr>
          <w:rFonts w:ascii="黑体" w:eastAsia="黑体" w:hAnsi="黑体"/>
          <w:sz w:val="28"/>
          <w:szCs w:val="28"/>
        </w:rPr>
      </w:pPr>
      <w:r w:rsidRPr="00A830E0">
        <w:rPr>
          <w:rFonts w:ascii="华文楷体" w:eastAsia="华文楷体" w:hAnsi="华文楷体" w:hint="eastAsia"/>
          <w:color w:val="0070C0"/>
          <w:sz w:val="32"/>
          <w:szCs w:val="32"/>
        </w:rPr>
        <w:t>回复：</w:t>
      </w:r>
      <w:r w:rsidR="00515C9E">
        <w:rPr>
          <w:rFonts w:ascii="华文楷体" w:eastAsia="华文楷体" w:hAnsi="华文楷体" w:hint="eastAsia"/>
          <w:color w:val="0070C0"/>
          <w:sz w:val="32"/>
          <w:szCs w:val="32"/>
        </w:rPr>
        <w:t>暂时未有规范规定。</w:t>
      </w:r>
    </w:p>
    <w:p w:rsidR="00B416C0" w:rsidRDefault="00B416C0" w:rsidP="00050A56">
      <w:pPr>
        <w:numPr>
          <w:ilvl w:val="0"/>
          <w:numId w:val="1"/>
        </w:numPr>
        <w:rPr>
          <w:rFonts w:ascii="黑体" w:eastAsia="黑体" w:hAnsi="黑体"/>
          <w:sz w:val="28"/>
          <w:szCs w:val="28"/>
        </w:rPr>
      </w:pPr>
      <w:r w:rsidRPr="00B416C0">
        <w:rPr>
          <w:rFonts w:ascii="黑体" w:eastAsia="黑体" w:hAnsi="黑体" w:hint="eastAsia"/>
          <w:sz w:val="28"/>
          <w:szCs w:val="28"/>
        </w:rPr>
        <w:t>地下室走廊采用自然排烟时可否设置机械补风？</w:t>
      </w:r>
    </w:p>
    <w:p w:rsidR="00B416C0" w:rsidRDefault="00B416C0" w:rsidP="00B416C0">
      <w:pPr>
        <w:rPr>
          <w:rFonts w:ascii="黑体" w:eastAsia="黑体" w:hAnsi="黑体"/>
          <w:sz w:val="28"/>
          <w:szCs w:val="28"/>
        </w:rPr>
      </w:pPr>
      <w:r w:rsidRPr="00A830E0">
        <w:rPr>
          <w:rFonts w:ascii="华文楷体" w:eastAsia="华文楷体" w:hAnsi="华文楷体" w:hint="eastAsia"/>
          <w:color w:val="0070C0"/>
          <w:sz w:val="32"/>
          <w:szCs w:val="32"/>
        </w:rPr>
        <w:t>回复：</w:t>
      </w:r>
      <w:r w:rsidR="001B244A">
        <w:rPr>
          <w:rFonts w:ascii="华文楷体" w:eastAsia="华文楷体" w:hAnsi="华文楷体" w:hint="eastAsia"/>
          <w:color w:val="0070C0"/>
          <w:sz w:val="32"/>
          <w:szCs w:val="32"/>
        </w:rPr>
        <w:t>按照</w:t>
      </w:r>
      <w:r w:rsidR="00515C9E">
        <w:rPr>
          <w:rFonts w:ascii="华文楷体" w:eastAsia="华文楷体" w:hAnsi="华文楷体" w:hint="eastAsia"/>
          <w:color w:val="0070C0"/>
          <w:sz w:val="32"/>
          <w:szCs w:val="32"/>
        </w:rPr>
        <w:t>规范执行。</w:t>
      </w:r>
    </w:p>
    <w:p w:rsidR="00B416C0" w:rsidRPr="00B416C0" w:rsidRDefault="00B416C0" w:rsidP="00050A56">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lang w:val="zh-CN"/>
        </w:rPr>
        <w:lastRenderedPageBreak/>
        <w:t>目前市面上的热泵型分体空调的电辅助加热是不是出厂标配，配电时设置了热水采暖的房间配电时要不要考虑电辅助加热的功率？</w:t>
      </w:r>
    </w:p>
    <w:p w:rsidR="00B416C0" w:rsidRPr="00B416C0" w:rsidRDefault="00B416C0" w:rsidP="00B416C0">
      <w:pPr>
        <w:rPr>
          <w:rFonts w:ascii="黑体" w:eastAsia="黑体" w:hAnsi="黑体"/>
          <w:sz w:val="28"/>
          <w:szCs w:val="28"/>
        </w:rPr>
      </w:pPr>
      <w:r w:rsidRPr="00B416C0">
        <w:rPr>
          <w:rFonts w:ascii="华文楷体" w:eastAsia="华文楷体" w:hAnsi="华文楷体" w:hint="eastAsia"/>
          <w:color w:val="0070C0"/>
          <w:sz w:val="32"/>
          <w:szCs w:val="32"/>
        </w:rPr>
        <w:t>回复：</w:t>
      </w:r>
      <w:r w:rsidR="00A304B2">
        <w:rPr>
          <w:rFonts w:ascii="华文楷体" w:eastAsia="华文楷体" w:hAnsi="华文楷体" w:hint="eastAsia"/>
          <w:color w:val="0070C0"/>
          <w:sz w:val="32"/>
          <w:szCs w:val="32"/>
        </w:rPr>
        <w:t>应根据甲方需求与电气专业配合确定</w:t>
      </w:r>
      <w:r w:rsidR="00515C9E">
        <w:rPr>
          <w:rFonts w:ascii="华文楷体" w:eastAsia="华文楷体" w:hAnsi="华文楷体" w:hint="eastAsia"/>
          <w:color w:val="0070C0"/>
          <w:sz w:val="32"/>
          <w:szCs w:val="32"/>
        </w:rPr>
        <w:t>。</w:t>
      </w:r>
    </w:p>
    <w:p w:rsidR="00B416C0" w:rsidRPr="00B416C0" w:rsidRDefault="00B416C0" w:rsidP="00050A56">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lang w:val="zh-CN"/>
        </w:rPr>
        <w:t>L型屋顶大空间，最小清晰高度是否需要分别按高点计算，还是只取最高处计算？</w:t>
      </w:r>
    </w:p>
    <w:p w:rsidR="0085458D" w:rsidRDefault="00B416C0" w:rsidP="0085458D">
      <w:pPr>
        <w:rPr>
          <w:rFonts w:ascii="华文楷体" w:eastAsia="华文楷体" w:hAnsi="华文楷体"/>
          <w:color w:val="0070C0"/>
          <w:sz w:val="32"/>
          <w:szCs w:val="32"/>
        </w:rPr>
      </w:pPr>
      <w:r w:rsidRPr="00A830E0">
        <w:rPr>
          <w:rFonts w:ascii="华文楷体" w:eastAsia="华文楷体" w:hAnsi="华文楷体" w:hint="eastAsia"/>
          <w:color w:val="0070C0"/>
          <w:sz w:val="32"/>
          <w:szCs w:val="32"/>
        </w:rPr>
        <w:t>回复：</w:t>
      </w:r>
      <w:r w:rsidR="0085458D">
        <w:rPr>
          <w:rFonts w:ascii="华文楷体" w:eastAsia="华文楷体" w:hAnsi="华文楷体" w:hint="eastAsia"/>
          <w:color w:val="0070C0"/>
          <w:sz w:val="32"/>
          <w:szCs w:val="32"/>
        </w:rPr>
        <w:t>高度不同的区域建议分别划分防烟分区，作为同一个防烟分区时，应按照高处计算清晰高度，并应按照低处计算储烟仓高度，同时满足。</w:t>
      </w:r>
    </w:p>
    <w:p w:rsidR="00B416C0" w:rsidRPr="00B416C0" w:rsidRDefault="00B416C0" w:rsidP="00050A56">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lang w:val="zh-CN"/>
        </w:rPr>
        <w:t>抗震支吊架需不需要结构专业出做法，还是仅要求安装单位按图集采买成品构架自行安装？</w:t>
      </w:r>
    </w:p>
    <w:p w:rsidR="00B416C0" w:rsidRDefault="00B416C0" w:rsidP="00B416C0">
      <w:pPr>
        <w:rPr>
          <w:rFonts w:ascii="黑体" w:eastAsia="黑体" w:hAnsi="黑体"/>
          <w:sz w:val="28"/>
          <w:szCs w:val="28"/>
        </w:rPr>
      </w:pPr>
      <w:r w:rsidRPr="00A830E0">
        <w:rPr>
          <w:rFonts w:ascii="华文楷体" w:eastAsia="华文楷体" w:hAnsi="华文楷体" w:hint="eastAsia"/>
          <w:color w:val="0070C0"/>
          <w:sz w:val="32"/>
          <w:szCs w:val="32"/>
        </w:rPr>
        <w:t>回复：</w:t>
      </w:r>
      <w:r w:rsidR="00515C9E">
        <w:rPr>
          <w:rFonts w:ascii="华文楷体" w:eastAsia="华文楷体" w:hAnsi="华文楷体" w:hint="eastAsia"/>
          <w:color w:val="0070C0"/>
          <w:sz w:val="32"/>
          <w:szCs w:val="32"/>
        </w:rPr>
        <w:t>按照设计深度标准执行。</w:t>
      </w:r>
    </w:p>
    <w:p w:rsidR="00B416C0" w:rsidRPr="00B416C0" w:rsidRDefault="00B416C0" w:rsidP="00050A56">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lang w:val="zh-CN"/>
        </w:rPr>
        <w:t>多叶排烟口、多叶送风口手动按钮平面图需要是否定位？</w:t>
      </w:r>
      <w:r w:rsidRPr="00050A56">
        <w:rPr>
          <w:rFonts w:ascii="黑体" w:eastAsia="黑体" w:hAnsi="黑体" w:cs="宋体" w:hint="eastAsia"/>
          <w:color w:val="000000"/>
          <w:kern w:val="0"/>
          <w:sz w:val="28"/>
          <w:szCs w:val="28"/>
        </w:rPr>
        <w:t>排烟窗、常闭排烟（口）阀</w:t>
      </w:r>
      <w:r w:rsidR="00827D30">
        <w:rPr>
          <w:rFonts w:ascii="黑体" w:eastAsia="黑体" w:hAnsi="黑体" w:cs="宋体" w:hint="eastAsia"/>
          <w:color w:val="000000"/>
          <w:kern w:val="0"/>
          <w:sz w:val="28"/>
          <w:szCs w:val="28"/>
        </w:rPr>
        <w:t>及其</w:t>
      </w:r>
      <w:r w:rsidRPr="00050A56">
        <w:rPr>
          <w:rFonts w:ascii="黑体" w:eastAsia="黑体" w:hAnsi="黑体" w:cs="宋体" w:hint="eastAsia"/>
          <w:color w:val="000000"/>
          <w:kern w:val="0"/>
          <w:sz w:val="28"/>
          <w:szCs w:val="28"/>
        </w:rPr>
        <w:t>现场手动控制开关连接管的安装要求？</w:t>
      </w:r>
    </w:p>
    <w:p w:rsidR="00674AA3" w:rsidRDefault="00B416C0" w:rsidP="00B416C0">
      <w:pPr>
        <w:rPr>
          <w:rFonts w:ascii="华文楷体" w:eastAsia="华文楷体" w:hAnsi="华文楷体"/>
          <w:color w:val="0070C0"/>
          <w:sz w:val="32"/>
          <w:szCs w:val="32"/>
        </w:rPr>
      </w:pPr>
      <w:r w:rsidRPr="00A830E0">
        <w:rPr>
          <w:rFonts w:ascii="华文楷体" w:eastAsia="华文楷体" w:hAnsi="华文楷体" w:hint="eastAsia"/>
          <w:color w:val="0070C0"/>
          <w:sz w:val="32"/>
          <w:szCs w:val="32"/>
        </w:rPr>
        <w:t>回复：</w:t>
      </w:r>
      <w:r w:rsidR="00F94889">
        <w:rPr>
          <w:rFonts w:ascii="华文楷体" w:eastAsia="华文楷体" w:hAnsi="华文楷体" w:hint="eastAsia"/>
          <w:color w:val="0070C0"/>
          <w:sz w:val="32"/>
          <w:szCs w:val="32"/>
        </w:rPr>
        <w:t>按照设计深度标准执行。</w:t>
      </w:r>
    </w:p>
    <w:p w:rsidR="00B416C0" w:rsidRDefault="00B416C0" w:rsidP="005D2B13">
      <w:pPr>
        <w:numPr>
          <w:ilvl w:val="0"/>
          <w:numId w:val="1"/>
        </w:numPr>
        <w:rPr>
          <w:rFonts w:ascii="黑体" w:eastAsia="黑体" w:hAnsi="黑体"/>
          <w:sz w:val="28"/>
          <w:szCs w:val="28"/>
        </w:rPr>
      </w:pPr>
      <w:r w:rsidRPr="00B416C0">
        <w:rPr>
          <w:rFonts w:ascii="黑体" w:eastAsia="黑体" w:hAnsi="黑体" w:hint="eastAsia"/>
          <w:sz w:val="28"/>
          <w:szCs w:val="28"/>
        </w:rPr>
        <w:t>在同一排烟系统中,若防烟分区面积相差较大,如何选风机更为合理?</w:t>
      </w:r>
    </w:p>
    <w:p w:rsidR="00476ECC" w:rsidRDefault="00B416C0" w:rsidP="00B416C0">
      <w:pPr>
        <w:rPr>
          <w:rFonts w:ascii="华文楷体" w:eastAsia="华文楷体" w:hAnsi="华文楷体"/>
          <w:color w:val="0070C0"/>
          <w:sz w:val="32"/>
          <w:szCs w:val="32"/>
        </w:rPr>
      </w:pPr>
      <w:r w:rsidRPr="00B416C0">
        <w:rPr>
          <w:rFonts w:ascii="华文楷体" w:eastAsia="华文楷体" w:hAnsi="华文楷体" w:hint="eastAsia"/>
          <w:color w:val="0070C0"/>
          <w:sz w:val="32"/>
          <w:szCs w:val="32"/>
        </w:rPr>
        <w:t>回复：</w:t>
      </w:r>
      <w:r w:rsidR="00D35F2A" w:rsidRPr="00BB3442">
        <w:rPr>
          <w:rFonts w:ascii="华文楷体" w:eastAsia="华文楷体" w:hAnsi="华文楷体" w:hint="eastAsia"/>
          <w:color w:val="0070C0"/>
          <w:sz w:val="32"/>
          <w:szCs w:val="32"/>
        </w:rPr>
        <w:t>按照规范执行。</w:t>
      </w:r>
    </w:p>
    <w:p w:rsidR="00B416C0" w:rsidRPr="00F94889" w:rsidRDefault="00F94889" w:rsidP="005D2B13">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rPr>
        <w:t>房间建筑高度低于6米,面积大于500m</w:t>
      </w:r>
      <w:r w:rsidRPr="00050A56">
        <w:rPr>
          <w:rFonts w:ascii="黑体" w:eastAsia="黑体" w:hAnsi="黑体" w:cs="宋体" w:hint="eastAsia"/>
          <w:color w:val="000000"/>
          <w:kern w:val="0"/>
          <w:sz w:val="28"/>
          <w:szCs w:val="28"/>
          <w:vertAlign w:val="superscript"/>
        </w:rPr>
        <w:t>2</w:t>
      </w:r>
      <w:r w:rsidRPr="00050A56">
        <w:rPr>
          <w:rFonts w:ascii="黑体" w:eastAsia="黑体" w:hAnsi="黑体" w:cs="宋体" w:hint="eastAsia"/>
          <w:color w:val="000000"/>
          <w:kern w:val="0"/>
          <w:sz w:val="28"/>
          <w:szCs w:val="28"/>
        </w:rPr>
        <w:t>,自然排烟如何确定补风量?</w:t>
      </w:r>
    </w:p>
    <w:p w:rsidR="00F94889" w:rsidRDefault="00F94889" w:rsidP="00F94889">
      <w:pPr>
        <w:rPr>
          <w:rFonts w:ascii="华文楷体" w:eastAsia="华文楷体" w:hAnsi="华文楷体"/>
          <w:color w:val="0070C0"/>
          <w:sz w:val="32"/>
          <w:szCs w:val="32"/>
        </w:rPr>
      </w:pPr>
      <w:r w:rsidRPr="00F94889">
        <w:rPr>
          <w:rFonts w:ascii="华文楷体" w:eastAsia="华文楷体" w:hAnsi="华文楷体" w:hint="eastAsia"/>
          <w:color w:val="0070C0"/>
          <w:sz w:val="32"/>
          <w:szCs w:val="32"/>
        </w:rPr>
        <w:t>回复：</w:t>
      </w:r>
      <w:r w:rsidR="00D35F2A" w:rsidRPr="00BB3442">
        <w:rPr>
          <w:rFonts w:ascii="华文楷体" w:eastAsia="华文楷体" w:hAnsi="华文楷体" w:hint="eastAsia"/>
          <w:color w:val="0070C0"/>
          <w:sz w:val="32"/>
          <w:szCs w:val="32"/>
        </w:rPr>
        <w:t>按照规范执行。</w:t>
      </w:r>
    </w:p>
    <w:p w:rsidR="00F94889" w:rsidRPr="00F94889" w:rsidRDefault="00F94889" w:rsidP="005D2B13">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rPr>
        <w:t>有无电动挡烟垂壁的图籍或相关规范要求?</w:t>
      </w:r>
    </w:p>
    <w:p w:rsidR="00F94889" w:rsidRPr="00F94889" w:rsidRDefault="00F94889" w:rsidP="00F94889">
      <w:pPr>
        <w:rPr>
          <w:rFonts w:ascii="华文楷体" w:eastAsia="华文楷体" w:hAnsi="华文楷体"/>
          <w:color w:val="0070C0"/>
          <w:sz w:val="32"/>
          <w:szCs w:val="32"/>
        </w:rPr>
      </w:pPr>
      <w:r w:rsidRPr="00F94889">
        <w:rPr>
          <w:rFonts w:ascii="华文楷体" w:eastAsia="华文楷体" w:hAnsi="华文楷体" w:hint="eastAsia"/>
          <w:color w:val="0070C0"/>
          <w:sz w:val="32"/>
          <w:szCs w:val="32"/>
        </w:rPr>
        <w:t>回复：</w:t>
      </w:r>
      <w:r w:rsidR="00D35F2A">
        <w:rPr>
          <w:rFonts w:ascii="华文楷体" w:eastAsia="华文楷体" w:hAnsi="华文楷体" w:hint="eastAsia"/>
          <w:color w:val="0070C0"/>
          <w:sz w:val="32"/>
          <w:szCs w:val="32"/>
        </w:rPr>
        <w:t>《挡烟垂壁》GA</w:t>
      </w:r>
      <w:r w:rsidR="00D35F2A">
        <w:rPr>
          <w:rFonts w:ascii="华文楷体" w:eastAsia="华文楷体" w:hAnsi="华文楷体"/>
          <w:color w:val="0070C0"/>
          <w:sz w:val="32"/>
          <w:szCs w:val="32"/>
        </w:rPr>
        <w:t>533-2012</w:t>
      </w:r>
      <w:r w:rsidR="00D35F2A">
        <w:rPr>
          <w:rFonts w:ascii="华文楷体" w:eastAsia="华文楷体" w:hAnsi="华文楷体" w:hint="eastAsia"/>
          <w:color w:val="0070C0"/>
          <w:sz w:val="32"/>
          <w:szCs w:val="32"/>
        </w:rPr>
        <w:t>。</w:t>
      </w:r>
    </w:p>
    <w:p w:rsidR="00F94889" w:rsidRDefault="00F94889" w:rsidP="005D2B13">
      <w:pPr>
        <w:numPr>
          <w:ilvl w:val="0"/>
          <w:numId w:val="1"/>
        </w:numPr>
        <w:rPr>
          <w:rFonts w:ascii="黑体" w:eastAsia="黑体" w:hAnsi="黑体"/>
          <w:sz w:val="28"/>
          <w:szCs w:val="28"/>
        </w:rPr>
      </w:pPr>
      <w:r w:rsidRPr="00F94889">
        <w:rPr>
          <w:rFonts w:ascii="黑体" w:eastAsia="黑体" w:hAnsi="黑体" w:hint="eastAsia"/>
          <w:sz w:val="28"/>
          <w:szCs w:val="28"/>
        </w:rPr>
        <w:lastRenderedPageBreak/>
        <w:t>电动挡烟垂壁下落时</w:t>
      </w:r>
      <w:r w:rsidR="006D4E59">
        <w:rPr>
          <w:rFonts w:ascii="黑体" w:eastAsia="黑体" w:hAnsi="黑体" w:hint="eastAsia"/>
          <w:sz w:val="28"/>
          <w:szCs w:val="28"/>
        </w:rPr>
        <w:t>，</w:t>
      </w:r>
      <w:r w:rsidRPr="00F94889">
        <w:rPr>
          <w:rFonts w:ascii="黑体" w:eastAsia="黑体" w:hAnsi="黑体" w:hint="eastAsia"/>
          <w:sz w:val="28"/>
          <w:szCs w:val="28"/>
        </w:rPr>
        <w:t>如何和墙、柱做好密封？</w:t>
      </w:r>
    </w:p>
    <w:p w:rsidR="00F94889" w:rsidRDefault="00F94889" w:rsidP="00F94889">
      <w:pPr>
        <w:rPr>
          <w:rFonts w:ascii="黑体" w:eastAsia="黑体" w:hAnsi="黑体"/>
          <w:sz w:val="28"/>
          <w:szCs w:val="28"/>
        </w:rPr>
      </w:pPr>
      <w:r w:rsidRPr="00F94889">
        <w:rPr>
          <w:rFonts w:ascii="华文楷体" w:eastAsia="华文楷体" w:hAnsi="华文楷体" w:hint="eastAsia"/>
          <w:color w:val="0070C0"/>
          <w:sz w:val="32"/>
          <w:szCs w:val="32"/>
        </w:rPr>
        <w:t>回复：</w:t>
      </w:r>
      <w:r w:rsidR="00EF769D">
        <w:rPr>
          <w:rFonts w:ascii="华文楷体" w:eastAsia="华文楷体" w:hAnsi="华文楷体" w:hint="eastAsia"/>
          <w:color w:val="0070C0"/>
          <w:sz w:val="32"/>
          <w:szCs w:val="32"/>
        </w:rPr>
        <w:t>见《建筑防烟排烟系统技术标准》G</w:t>
      </w:r>
      <w:r w:rsidR="00EF769D">
        <w:rPr>
          <w:rFonts w:ascii="华文楷体" w:eastAsia="华文楷体" w:hAnsi="华文楷体"/>
          <w:color w:val="0070C0"/>
          <w:sz w:val="32"/>
          <w:szCs w:val="32"/>
        </w:rPr>
        <w:t>B 51251-2017</w:t>
      </w:r>
      <w:r w:rsidR="00EF769D">
        <w:rPr>
          <w:rFonts w:ascii="华文楷体" w:eastAsia="华文楷体" w:hAnsi="华文楷体" w:hint="eastAsia"/>
          <w:color w:val="0070C0"/>
          <w:sz w:val="32"/>
          <w:szCs w:val="32"/>
        </w:rPr>
        <w:t>第</w:t>
      </w:r>
      <w:r w:rsidR="00EF769D">
        <w:rPr>
          <w:rFonts w:ascii="华文楷体" w:eastAsia="华文楷体" w:hAnsi="华文楷体"/>
          <w:color w:val="0070C0"/>
          <w:sz w:val="32"/>
          <w:szCs w:val="32"/>
        </w:rPr>
        <w:t>6.4.4</w:t>
      </w:r>
      <w:r w:rsidR="00EF769D">
        <w:rPr>
          <w:rFonts w:ascii="华文楷体" w:eastAsia="华文楷体" w:hAnsi="华文楷体" w:hint="eastAsia"/>
          <w:color w:val="0070C0"/>
          <w:sz w:val="32"/>
          <w:szCs w:val="32"/>
        </w:rPr>
        <w:t>条</w:t>
      </w:r>
      <w:r w:rsidR="006D4E59" w:rsidRPr="00F94889">
        <w:rPr>
          <w:rFonts w:ascii="华文楷体" w:eastAsia="华文楷体" w:hAnsi="华文楷体" w:hint="eastAsia"/>
          <w:color w:val="0070C0"/>
          <w:sz w:val="32"/>
          <w:szCs w:val="32"/>
        </w:rPr>
        <w:t>。</w:t>
      </w:r>
    </w:p>
    <w:p w:rsidR="00251A19" w:rsidRPr="00251A19" w:rsidRDefault="00251A19" w:rsidP="00251A19">
      <w:pPr>
        <w:rPr>
          <w:rFonts w:ascii="华文楷体" w:eastAsia="华文楷体" w:hAnsi="华文楷体"/>
          <w:color w:val="0070C0"/>
          <w:sz w:val="32"/>
          <w:szCs w:val="32"/>
        </w:rPr>
      </w:pPr>
      <w:r w:rsidRPr="00251A19">
        <w:rPr>
          <w:rFonts w:ascii="华文楷体" w:eastAsia="华文楷体" w:hAnsi="华文楷体" w:hint="eastAsia"/>
          <w:color w:val="0070C0"/>
          <w:sz w:val="32"/>
          <w:szCs w:val="32"/>
        </w:rPr>
        <w:t>6．4．4 挡烟垂壁的安装应符合下列规定：</w:t>
      </w:r>
    </w:p>
    <w:p w:rsidR="00251A19" w:rsidRPr="00251A19" w:rsidRDefault="00251A19" w:rsidP="00251A19">
      <w:pPr>
        <w:rPr>
          <w:rFonts w:ascii="华文楷体" w:eastAsia="华文楷体" w:hAnsi="华文楷体"/>
          <w:color w:val="0070C0"/>
          <w:sz w:val="32"/>
          <w:szCs w:val="32"/>
        </w:rPr>
      </w:pPr>
      <w:r w:rsidRPr="00D13AF7">
        <w:rPr>
          <w:rFonts w:ascii="华文楷体" w:eastAsia="华文楷体" w:hAnsi="华文楷体" w:hint="eastAsia"/>
          <w:color w:val="FF0000"/>
          <w:sz w:val="32"/>
          <w:szCs w:val="32"/>
        </w:rPr>
        <w:t xml:space="preserve">  2 活动挡烟垂壁与建筑结构（柱或墙）面的缝隙不应大于60mm，由两块或两块以上的挡烟垂帘组成的连续性挡烟垂壁，各块之间不应有缝隙，搭接宽度不应小于100mm；</w:t>
      </w:r>
    </w:p>
    <w:p w:rsidR="00F94889" w:rsidRPr="006D4E59" w:rsidRDefault="00F94889" w:rsidP="005D2B13">
      <w:pPr>
        <w:numPr>
          <w:ilvl w:val="0"/>
          <w:numId w:val="1"/>
        </w:numPr>
        <w:rPr>
          <w:rFonts w:ascii="黑体" w:eastAsia="黑体" w:hAnsi="黑体"/>
          <w:sz w:val="28"/>
          <w:szCs w:val="28"/>
        </w:rPr>
      </w:pPr>
      <w:r w:rsidRPr="00050A56">
        <w:rPr>
          <w:rFonts w:ascii="黑体" w:eastAsia="黑体" w:hAnsi="黑体" w:cs="宋体" w:hint="eastAsia"/>
          <w:color w:val="000000"/>
          <w:kern w:val="0"/>
          <w:sz w:val="28"/>
          <w:szCs w:val="28"/>
        </w:rPr>
        <w:t>排烟标准：4.5.2补风量不应小于排烟量50%，是否无论机械补风还是自然补风，都可按50%计算？</w:t>
      </w:r>
    </w:p>
    <w:p w:rsidR="006D4E59" w:rsidRDefault="006D4E59" w:rsidP="006D4E59">
      <w:pPr>
        <w:rPr>
          <w:rFonts w:ascii="华文楷体" w:eastAsia="华文楷体" w:hAnsi="华文楷体"/>
          <w:color w:val="0070C0"/>
          <w:sz w:val="32"/>
          <w:szCs w:val="32"/>
        </w:rPr>
      </w:pPr>
      <w:r w:rsidRPr="006D4E59">
        <w:rPr>
          <w:rFonts w:ascii="华文楷体" w:eastAsia="华文楷体" w:hAnsi="华文楷体" w:hint="eastAsia"/>
          <w:color w:val="0070C0"/>
          <w:sz w:val="32"/>
          <w:szCs w:val="32"/>
        </w:rPr>
        <w:t>回复：</w:t>
      </w:r>
      <w:r w:rsidR="00D13AF7">
        <w:rPr>
          <w:rFonts w:ascii="华文楷体" w:eastAsia="华文楷体" w:hAnsi="华文楷体" w:hint="eastAsia"/>
          <w:color w:val="0070C0"/>
          <w:sz w:val="32"/>
          <w:szCs w:val="32"/>
        </w:rPr>
        <w:t>按照</w:t>
      </w:r>
      <w:r w:rsidRPr="006D4E59">
        <w:rPr>
          <w:rFonts w:ascii="华文楷体" w:eastAsia="华文楷体" w:hAnsi="华文楷体" w:hint="eastAsia"/>
          <w:color w:val="0070C0"/>
          <w:sz w:val="32"/>
          <w:szCs w:val="32"/>
        </w:rPr>
        <w:t>规范执行。</w:t>
      </w:r>
    </w:p>
    <w:p w:rsidR="00F94889" w:rsidRDefault="00F94889" w:rsidP="00F94889">
      <w:pPr>
        <w:numPr>
          <w:ilvl w:val="0"/>
          <w:numId w:val="1"/>
        </w:numPr>
        <w:rPr>
          <w:rFonts w:ascii="黑体" w:eastAsia="黑体" w:hAnsi="黑体"/>
          <w:sz w:val="28"/>
          <w:szCs w:val="28"/>
        </w:rPr>
      </w:pPr>
      <w:r w:rsidRPr="00050A56">
        <w:rPr>
          <w:rFonts w:ascii="黑体" w:eastAsia="黑体" w:hAnsi="黑体" w:hint="eastAsia"/>
          <w:sz w:val="28"/>
          <w:szCs w:val="28"/>
        </w:rPr>
        <w:t>若排烟系统的风量为两个相邻防烟分区排烟量之和</w:t>
      </w:r>
      <w:r w:rsidRPr="00050A56">
        <w:rPr>
          <w:rFonts w:ascii="黑体" w:eastAsia="黑体" w:hAnsi="黑体"/>
          <w:sz w:val="28"/>
          <w:szCs w:val="28"/>
        </w:rPr>
        <w:t>,</w:t>
      </w:r>
      <w:r w:rsidRPr="00050A56">
        <w:rPr>
          <w:rFonts w:ascii="黑体" w:eastAsia="黑体" w:hAnsi="黑体" w:hint="eastAsia"/>
          <w:sz w:val="28"/>
          <w:szCs w:val="28"/>
        </w:rPr>
        <w:t>排烟运行时仅打开一个防烟分区</w:t>
      </w:r>
      <w:r w:rsidRPr="00050A56">
        <w:rPr>
          <w:rFonts w:ascii="黑体" w:eastAsia="黑体" w:hAnsi="黑体"/>
          <w:sz w:val="28"/>
          <w:szCs w:val="28"/>
        </w:rPr>
        <w:t>,</w:t>
      </w:r>
      <w:r w:rsidRPr="00050A56">
        <w:rPr>
          <w:rFonts w:ascii="黑体" w:eastAsia="黑体" w:hAnsi="黑体" w:hint="eastAsia"/>
          <w:sz w:val="28"/>
          <w:szCs w:val="28"/>
        </w:rPr>
        <w:t>那么整个系统的排烟量都落到这个防烟分区内</w:t>
      </w:r>
      <w:r w:rsidRPr="00050A56">
        <w:rPr>
          <w:rFonts w:ascii="黑体" w:eastAsia="黑体" w:hAnsi="黑体"/>
          <w:sz w:val="28"/>
          <w:szCs w:val="28"/>
        </w:rPr>
        <w:t>,</w:t>
      </w:r>
      <w:r w:rsidRPr="00050A56">
        <w:rPr>
          <w:rFonts w:ascii="黑体" w:eastAsia="黑体" w:hAnsi="黑体" w:hint="eastAsia"/>
          <w:sz w:val="28"/>
          <w:szCs w:val="28"/>
        </w:rPr>
        <w:t>该防烟分区</w:t>
      </w:r>
      <w:r w:rsidR="00D443E3">
        <w:rPr>
          <w:rFonts w:ascii="黑体" w:eastAsia="黑体" w:hAnsi="黑体" w:hint="eastAsia"/>
          <w:sz w:val="28"/>
          <w:szCs w:val="28"/>
        </w:rPr>
        <w:t>排烟口</w:t>
      </w:r>
      <w:r w:rsidRPr="00050A56">
        <w:rPr>
          <w:rFonts w:ascii="黑体" w:eastAsia="黑体" w:hAnsi="黑体" w:hint="eastAsia"/>
          <w:sz w:val="28"/>
          <w:szCs w:val="28"/>
        </w:rPr>
        <w:t>的风速超过规定值是否可以</w:t>
      </w:r>
      <w:r w:rsidRPr="00050A56">
        <w:rPr>
          <w:rFonts w:ascii="黑体" w:eastAsia="黑体" w:hAnsi="黑体"/>
          <w:sz w:val="28"/>
          <w:szCs w:val="28"/>
        </w:rPr>
        <w:t>? (</w:t>
      </w:r>
      <w:r w:rsidRPr="00050A56">
        <w:rPr>
          <w:rFonts w:ascii="黑体" w:eastAsia="黑体" w:hAnsi="黑体" w:hint="eastAsia"/>
          <w:sz w:val="28"/>
          <w:szCs w:val="28"/>
        </w:rPr>
        <w:t>标准</w:t>
      </w:r>
      <w:r w:rsidRPr="00050A56">
        <w:rPr>
          <w:rFonts w:ascii="黑体" w:eastAsia="黑体" w:hAnsi="黑体"/>
          <w:sz w:val="28"/>
          <w:szCs w:val="28"/>
        </w:rPr>
        <w:t>8.2.7</w:t>
      </w:r>
      <w:r w:rsidRPr="00050A56">
        <w:rPr>
          <w:rFonts w:ascii="黑体" w:eastAsia="黑体" w:hAnsi="黑体" w:hint="eastAsia"/>
          <w:sz w:val="28"/>
          <w:szCs w:val="28"/>
        </w:rPr>
        <w:t>条规定了风口风速、风量要满足设计要求</w:t>
      </w:r>
      <w:r w:rsidRPr="00050A56">
        <w:rPr>
          <w:rFonts w:ascii="黑体" w:eastAsia="黑体" w:hAnsi="黑体"/>
          <w:sz w:val="28"/>
          <w:szCs w:val="28"/>
        </w:rPr>
        <w:t>)</w:t>
      </w:r>
      <w:r w:rsidRPr="00050A56">
        <w:rPr>
          <w:rFonts w:ascii="黑体" w:eastAsia="黑体" w:hAnsi="黑体" w:hint="eastAsia"/>
          <w:sz w:val="28"/>
          <w:szCs w:val="28"/>
        </w:rPr>
        <w:t>同时是不是补风机也得根据排烟风机选双速，避免刚开始运行时补风量大于排烟量？</w:t>
      </w:r>
    </w:p>
    <w:p w:rsidR="006D4E59" w:rsidRPr="00050A56" w:rsidRDefault="006D4E59" w:rsidP="006D4E59">
      <w:pPr>
        <w:rPr>
          <w:rFonts w:ascii="黑体" w:eastAsia="黑体" w:hAnsi="黑体"/>
          <w:sz w:val="28"/>
          <w:szCs w:val="28"/>
        </w:rPr>
      </w:pPr>
      <w:r w:rsidRPr="006D4E59">
        <w:rPr>
          <w:rFonts w:ascii="华文楷体" w:eastAsia="华文楷体" w:hAnsi="华文楷体" w:hint="eastAsia"/>
          <w:color w:val="0070C0"/>
          <w:sz w:val="32"/>
          <w:szCs w:val="32"/>
        </w:rPr>
        <w:t>回复：</w:t>
      </w:r>
      <w:r w:rsidR="00D43918">
        <w:rPr>
          <w:rFonts w:ascii="华文楷体" w:eastAsia="华文楷体" w:hAnsi="华文楷体" w:hint="eastAsia"/>
          <w:color w:val="0070C0"/>
          <w:sz w:val="32"/>
          <w:szCs w:val="32"/>
        </w:rPr>
        <w:t>排烟系统与补风系统应统一考虑</w:t>
      </w:r>
      <w:r w:rsidR="00143F7F">
        <w:rPr>
          <w:rFonts w:ascii="华文楷体" w:eastAsia="华文楷体" w:hAnsi="华文楷体" w:hint="eastAsia"/>
          <w:color w:val="0070C0"/>
          <w:sz w:val="32"/>
          <w:szCs w:val="32"/>
        </w:rPr>
        <w:t>，按照现行计算方法，当一个排烟风机担负多个防烟分区的排烟量时，</w:t>
      </w:r>
      <w:r w:rsidR="00D13AF7" w:rsidRPr="00D13AF7">
        <w:rPr>
          <w:rFonts w:ascii="华文楷体" w:eastAsia="华文楷体" w:hAnsi="华文楷体" w:hint="eastAsia"/>
          <w:color w:val="0070C0"/>
          <w:sz w:val="32"/>
          <w:szCs w:val="32"/>
        </w:rPr>
        <w:t>大概率</w:t>
      </w:r>
      <w:r w:rsidR="00143F7F">
        <w:rPr>
          <w:rFonts w:ascii="华文楷体" w:eastAsia="华文楷体" w:hAnsi="华文楷体" w:hint="eastAsia"/>
          <w:color w:val="0070C0"/>
          <w:sz w:val="32"/>
          <w:szCs w:val="32"/>
        </w:rPr>
        <w:t>造成单独开启某个防烟分区的排烟口时风速超过规定值</w:t>
      </w:r>
      <w:r w:rsidR="00D43918">
        <w:rPr>
          <w:rFonts w:ascii="华文楷体" w:eastAsia="华文楷体" w:hAnsi="华文楷体" w:hint="eastAsia"/>
          <w:color w:val="0070C0"/>
          <w:sz w:val="32"/>
          <w:szCs w:val="32"/>
        </w:rPr>
        <w:t>。</w:t>
      </w:r>
    </w:p>
    <w:p w:rsidR="00F94889" w:rsidRPr="00F94889" w:rsidRDefault="00F94889" w:rsidP="00F94889">
      <w:pPr>
        <w:numPr>
          <w:ilvl w:val="0"/>
          <w:numId w:val="1"/>
        </w:numPr>
        <w:rPr>
          <w:rFonts w:ascii="黑体" w:eastAsia="黑体" w:hAnsi="黑体"/>
          <w:sz w:val="28"/>
          <w:szCs w:val="28"/>
        </w:rPr>
      </w:pPr>
      <w:r w:rsidRPr="00F94889">
        <w:rPr>
          <w:rFonts w:ascii="黑体" w:eastAsia="黑体" w:hAnsi="黑体"/>
          <w:sz w:val="28"/>
          <w:szCs w:val="28"/>
        </w:rPr>
        <w:t xml:space="preserve">1)  </w:t>
      </w:r>
      <w:r w:rsidRPr="00F94889">
        <w:rPr>
          <w:rFonts w:ascii="黑体" w:eastAsia="黑体" w:hAnsi="黑体" w:hint="eastAsia"/>
          <w:sz w:val="28"/>
          <w:szCs w:val="28"/>
        </w:rPr>
        <w:t>中庭与高大空间的区别</w:t>
      </w:r>
      <w:r w:rsidRPr="00F94889">
        <w:rPr>
          <w:rFonts w:ascii="黑体" w:eastAsia="黑体" w:hAnsi="黑体"/>
          <w:sz w:val="28"/>
          <w:szCs w:val="28"/>
        </w:rPr>
        <w:t>?</w:t>
      </w:r>
    </w:p>
    <w:p w:rsidR="00F94889" w:rsidRPr="00050A56" w:rsidRDefault="00F94889" w:rsidP="00F94889">
      <w:pPr>
        <w:numPr>
          <w:ilvl w:val="0"/>
          <w:numId w:val="4"/>
        </w:numPr>
        <w:ind w:firstLineChars="200" w:firstLine="560"/>
        <w:rPr>
          <w:rFonts w:ascii="黑体" w:eastAsia="黑体" w:hAnsi="黑体"/>
          <w:sz w:val="28"/>
          <w:szCs w:val="28"/>
        </w:rPr>
      </w:pPr>
      <w:r w:rsidRPr="00050A56">
        <w:rPr>
          <w:rFonts w:ascii="黑体" w:eastAsia="黑体" w:hAnsi="黑体" w:hint="eastAsia"/>
          <w:sz w:val="28"/>
          <w:szCs w:val="28"/>
        </w:rPr>
        <w:t>大商业中建筑定义的室内步行街模式是否像中庭四周要设挡烟垂壁</w:t>
      </w:r>
      <w:r w:rsidRPr="00050A56">
        <w:rPr>
          <w:rFonts w:ascii="黑体" w:eastAsia="黑体" w:hAnsi="黑体"/>
          <w:sz w:val="28"/>
          <w:szCs w:val="28"/>
        </w:rPr>
        <w:t>?</w:t>
      </w:r>
    </w:p>
    <w:p w:rsidR="00F94889" w:rsidRPr="00050A56" w:rsidRDefault="00F94889" w:rsidP="00F94889">
      <w:pPr>
        <w:numPr>
          <w:ilvl w:val="0"/>
          <w:numId w:val="4"/>
        </w:numPr>
        <w:ind w:firstLineChars="200" w:firstLine="560"/>
        <w:rPr>
          <w:rFonts w:ascii="黑体" w:eastAsia="黑体" w:hAnsi="黑体"/>
          <w:sz w:val="28"/>
          <w:szCs w:val="28"/>
        </w:rPr>
      </w:pPr>
      <w:r w:rsidRPr="00050A56">
        <w:rPr>
          <w:rFonts w:ascii="黑体" w:eastAsia="黑体" w:hAnsi="黑体" w:hint="eastAsia"/>
          <w:sz w:val="28"/>
          <w:szCs w:val="28"/>
        </w:rPr>
        <w:t>步行街自然排烟是否可以纳入中庭</w:t>
      </w:r>
      <w:r w:rsidRPr="00050A56">
        <w:rPr>
          <w:rFonts w:ascii="黑体" w:eastAsia="黑体" w:hAnsi="黑体"/>
          <w:sz w:val="28"/>
          <w:szCs w:val="28"/>
        </w:rPr>
        <w:t>?</w:t>
      </w:r>
    </w:p>
    <w:p w:rsidR="00F94889" w:rsidRDefault="00F94889" w:rsidP="00F94889">
      <w:pPr>
        <w:numPr>
          <w:ilvl w:val="0"/>
          <w:numId w:val="4"/>
        </w:numPr>
        <w:ind w:firstLineChars="200" w:firstLine="560"/>
        <w:rPr>
          <w:rFonts w:ascii="黑体" w:eastAsia="黑体" w:hAnsi="黑体"/>
          <w:sz w:val="28"/>
          <w:szCs w:val="28"/>
        </w:rPr>
      </w:pPr>
      <w:r w:rsidRPr="00050A56">
        <w:rPr>
          <w:rFonts w:ascii="黑体" w:eastAsia="黑体" w:hAnsi="黑体" w:hint="eastAsia"/>
          <w:sz w:val="28"/>
          <w:szCs w:val="28"/>
        </w:rPr>
        <w:lastRenderedPageBreak/>
        <w:t>多层中上下贯通的楼梯及自动扶梯顶部是否要排烟</w:t>
      </w:r>
      <w:r w:rsidRPr="00050A56">
        <w:rPr>
          <w:rFonts w:ascii="黑体" w:eastAsia="黑体" w:hAnsi="黑体"/>
          <w:sz w:val="28"/>
          <w:szCs w:val="28"/>
        </w:rPr>
        <w:t>?</w:t>
      </w:r>
    </w:p>
    <w:p w:rsidR="006D4E59" w:rsidRDefault="006D4E59" w:rsidP="006D4E59">
      <w:pPr>
        <w:rPr>
          <w:rFonts w:ascii="华文楷体" w:eastAsia="华文楷体" w:hAnsi="华文楷体"/>
          <w:color w:val="0070C0"/>
          <w:sz w:val="32"/>
          <w:szCs w:val="32"/>
        </w:rPr>
      </w:pPr>
      <w:r w:rsidRPr="006D4E59">
        <w:rPr>
          <w:rFonts w:ascii="华文楷体" w:eastAsia="华文楷体" w:hAnsi="华文楷体" w:hint="eastAsia"/>
          <w:color w:val="0070C0"/>
          <w:sz w:val="32"/>
          <w:szCs w:val="32"/>
        </w:rPr>
        <w:t>回复：1）</w:t>
      </w:r>
      <w:r>
        <w:rPr>
          <w:rFonts w:ascii="华文楷体" w:eastAsia="华文楷体" w:hAnsi="华文楷体" w:hint="eastAsia"/>
          <w:color w:val="0070C0"/>
          <w:sz w:val="32"/>
          <w:szCs w:val="32"/>
        </w:rPr>
        <w:t>中庭为建筑中贯穿多层的空间，高大空间为单层。</w:t>
      </w:r>
    </w:p>
    <w:p w:rsidR="006D4E59" w:rsidRDefault="006D4E59" w:rsidP="006D4E59">
      <w:pPr>
        <w:ind w:firstLineChars="265" w:firstLine="848"/>
        <w:rPr>
          <w:rFonts w:ascii="华文楷体" w:eastAsia="华文楷体" w:hAnsi="华文楷体"/>
          <w:color w:val="0070C0"/>
          <w:sz w:val="32"/>
          <w:szCs w:val="32"/>
        </w:rPr>
      </w:pPr>
      <w:r>
        <w:rPr>
          <w:rFonts w:ascii="华文楷体" w:eastAsia="华文楷体" w:hAnsi="华文楷体"/>
          <w:color w:val="0070C0"/>
          <w:sz w:val="32"/>
          <w:szCs w:val="32"/>
        </w:rPr>
        <w:t>2</w:t>
      </w:r>
      <w:r>
        <w:rPr>
          <w:rFonts w:ascii="华文楷体" w:eastAsia="华文楷体" w:hAnsi="华文楷体" w:hint="eastAsia"/>
          <w:color w:val="0070C0"/>
          <w:sz w:val="32"/>
          <w:szCs w:val="32"/>
        </w:rPr>
        <w:t>）</w:t>
      </w:r>
      <w:r w:rsidR="00FF544C">
        <w:rPr>
          <w:rFonts w:ascii="华文楷体" w:eastAsia="华文楷体" w:hAnsi="华文楷体" w:hint="eastAsia"/>
          <w:color w:val="0070C0"/>
          <w:sz w:val="32"/>
          <w:szCs w:val="32"/>
        </w:rPr>
        <w:t>满足规范要求即可。</w:t>
      </w:r>
    </w:p>
    <w:p w:rsidR="00FF544C" w:rsidRDefault="00FF544C" w:rsidP="006D4E59">
      <w:pPr>
        <w:ind w:firstLineChars="265" w:firstLine="848"/>
        <w:rPr>
          <w:rFonts w:ascii="华文楷体" w:eastAsia="华文楷体" w:hAnsi="华文楷体"/>
          <w:color w:val="0070C0"/>
          <w:sz w:val="32"/>
          <w:szCs w:val="32"/>
        </w:rPr>
      </w:pPr>
      <w:r>
        <w:rPr>
          <w:rFonts w:ascii="华文楷体" w:eastAsia="华文楷体" w:hAnsi="华文楷体" w:hint="eastAsia"/>
          <w:color w:val="0070C0"/>
          <w:sz w:val="32"/>
          <w:szCs w:val="32"/>
        </w:rPr>
        <w:t>3）</w:t>
      </w:r>
      <w:r w:rsidR="00D13AF7" w:rsidRPr="00D13AF7">
        <w:rPr>
          <w:rFonts w:ascii="华文楷体" w:eastAsia="华文楷体" w:hAnsi="华文楷体" w:hint="eastAsia"/>
          <w:color w:val="0070C0"/>
          <w:sz w:val="32"/>
          <w:szCs w:val="32"/>
        </w:rPr>
        <w:t>步行街自然排烟按照《</w:t>
      </w:r>
      <w:r w:rsidR="00D13AF7">
        <w:rPr>
          <w:rFonts w:ascii="华文楷体" w:eastAsia="华文楷体" w:hAnsi="华文楷体" w:hint="eastAsia"/>
          <w:color w:val="0070C0"/>
          <w:sz w:val="32"/>
          <w:szCs w:val="32"/>
        </w:rPr>
        <w:t>建筑设计防火规范</w:t>
      </w:r>
      <w:r w:rsidR="00D13AF7" w:rsidRPr="00D13AF7">
        <w:rPr>
          <w:rFonts w:ascii="华文楷体" w:eastAsia="华文楷体" w:hAnsi="华文楷体" w:hint="eastAsia"/>
          <w:color w:val="0070C0"/>
          <w:sz w:val="32"/>
          <w:szCs w:val="32"/>
        </w:rPr>
        <w:t>》</w:t>
      </w:r>
      <w:r w:rsidR="00D13AF7">
        <w:rPr>
          <w:rFonts w:ascii="华文楷体" w:eastAsia="华文楷体" w:hAnsi="华文楷体" w:hint="eastAsia"/>
          <w:color w:val="0070C0"/>
          <w:sz w:val="32"/>
          <w:szCs w:val="32"/>
        </w:rPr>
        <w:t>GB</w:t>
      </w:r>
      <w:r w:rsidR="00D13AF7">
        <w:rPr>
          <w:rFonts w:ascii="华文楷体" w:eastAsia="华文楷体" w:hAnsi="华文楷体"/>
          <w:color w:val="0070C0"/>
          <w:sz w:val="32"/>
          <w:szCs w:val="32"/>
        </w:rPr>
        <w:t>50016-2014</w:t>
      </w:r>
      <w:r w:rsidR="00D13AF7">
        <w:rPr>
          <w:rFonts w:ascii="华文楷体" w:eastAsia="华文楷体" w:hAnsi="华文楷体" w:hint="eastAsia"/>
          <w:color w:val="0070C0"/>
          <w:sz w:val="32"/>
          <w:szCs w:val="32"/>
        </w:rPr>
        <w:t>（2</w:t>
      </w:r>
      <w:r w:rsidR="00D13AF7">
        <w:rPr>
          <w:rFonts w:ascii="华文楷体" w:eastAsia="华文楷体" w:hAnsi="华文楷体"/>
          <w:color w:val="0070C0"/>
          <w:sz w:val="32"/>
          <w:szCs w:val="32"/>
        </w:rPr>
        <w:t>018</w:t>
      </w:r>
      <w:r w:rsidR="00D13AF7">
        <w:rPr>
          <w:rFonts w:ascii="华文楷体" w:eastAsia="华文楷体" w:hAnsi="华文楷体" w:hint="eastAsia"/>
          <w:color w:val="0070C0"/>
          <w:sz w:val="32"/>
          <w:szCs w:val="32"/>
        </w:rPr>
        <w:t>年版）</w:t>
      </w:r>
      <w:r w:rsidR="00D13AF7" w:rsidRPr="00D13AF7">
        <w:rPr>
          <w:rFonts w:ascii="华文楷体" w:eastAsia="华文楷体" w:hAnsi="华文楷体" w:hint="eastAsia"/>
          <w:color w:val="0070C0"/>
          <w:sz w:val="32"/>
          <w:szCs w:val="32"/>
        </w:rPr>
        <w:t>第5.3.6条第7款</w:t>
      </w:r>
      <w:r w:rsidR="00827D30">
        <w:rPr>
          <w:rFonts w:ascii="华文楷体" w:eastAsia="华文楷体" w:hAnsi="华文楷体" w:hint="eastAsia"/>
          <w:color w:val="0070C0"/>
          <w:sz w:val="32"/>
          <w:szCs w:val="32"/>
        </w:rPr>
        <w:t>执行</w:t>
      </w:r>
      <w:r w:rsidR="00D13AF7" w:rsidRPr="00D13AF7">
        <w:rPr>
          <w:rFonts w:ascii="华文楷体" w:eastAsia="华文楷体" w:hAnsi="华文楷体" w:hint="eastAsia"/>
          <w:color w:val="0070C0"/>
          <w:sz w:val="32"/>
          <w:szCs w:val="32"/>
        </w:rPr>
        <w:t>。</w:t>
      </w:r>
    </w:p>
    <w:p w:rsidR="00FF544C" w:rsidRPr="006D4E59" w:rsidRDefault="00FF544C" w:rsidP="006D4E59">
      <w:pPr>
        <w:ind w:firstLineChars="265" w:firstLine="848"/>
        <w:rPr>
          <w:rFonts w:ascii="华文楷体" w:eastAsia="华文楷体" w:hAnsi="华文楷体"/>
          <w:color w:val="0070C0"/>
          <w:sz w:val="32"/>
          <w:szCs w:val="32"/>
        </w:rPr>
      </w:pPr>
      <w:r>
        <w:rPr>
          <w:rFonts w:ascii="华文楷体" w:eastAsia="华文楷体" w:hAnsi="华文楷体" w:hint="eastAsia"/>
          <w:color w:val="0070C0"/>
          <w:sz w:val="32"/>
          <w:szCs w:val="32"/>
        </w:rPr>
        <w:t>4）按照同一做法（试行）执行。</w:t>
      </w:r>
    </w:p>
    <w:p w:rsidR="00B416C0" w:rsidRDefault="00F94889" w:rsidP="005D2B13">
      <w:pPr>
        <w:numPr>
          <w:ilvl w:val="0"/>
          <w:numId w:val="1"/>
        </w:numPr>
        <w:rPr>
          <w:rFonts w:ascii="黑体" w:eastAsia="黑体" w:hAnsi="黑体"/>
          <w:sz w:val="28"/>
          <w:szCs w:val="28"/>
        </w:rPr>
      </w:pPr>
      <w:r w:rsidRPr="00050A56">
        <w:rPr>
          <w:rFonts w:ascii="黑体" w:eastAsia="黑体" w:hAnsi="黑体" w:hint="eastAsia"/>
          <w:sz w:val="28"/>
          <w:szCs w:val="28"/>
        </w:rPr>
        <w:t>补风量为排烟量的</w:t>
      </w:r>
      <w:r w:rsidRPr="00050A56">
        <w:rPr>
          <w:rFonts w:ascii="黑体" w:eastAsia="黑体" w:hAnsi="黑体"/>
          <w:sz w:val="28"/>
          <w:szCs w:val="28"/>
        </w:rPr>
        <w:t>50%.</w:t>
      </w:r>
      <w:r w:rsidRPr="00050A56">
        <w:rPr>
          <w:rFonts w:ascii="黑体" w:eastAsia="黑体" w:hAnsi="黑体" w:hint="eastAsia"/>
          <w:sz w:val="28"/>
          <w:szCs w:val="28"/>
        </w:rPr>
        <w:t>怎么理解</w:t>
      </w:r>
      <w:r w:rsidRPr="00050A56">
        <w:rPr>
          <w:rFonts w:ascii="黑体" w:eastAsia="黑体" w:hAnsi="黑体"/>
          <w:sz w:val="28"/>
          <w:szCs w:val="28"/>
        </w:rPr>
        <w:t>?</w:t>
      </w:r>
      <w:r w:rsidRPr="00050A56">
        <w:rPr>
          <w:rFonts w:ascii="黑体" w:eastAsia="黑体" w:hAnsi="黑体" w:hint="eastAsia"/>
          <w:sz w:val="28"/>
          <w:szCs w:val="28"/>
        </w:rPr>
        <w:t>是整个系统排烟量的</w:t>
      </w:r>
      <w:r w:rsidRPr="00050A56">
        <w:rPr>
          <w:rFonts w:ascii="黑体" w:eastAsia="黑体" w:hAnsi="黑体"/>
          <w:sz w:val="28"/>
          <w:szCs w:val="28"/>
        </w:rPr>
        <w:t>50%</w:t>
      </w:r>
      <w:r w:rsidRPr="00050A56">
        <w:rPr>
          <w:rFonts w:ascii="黑体" w:eastAsia="黑体" w:hAnsi="黑体" w:hint="eastAsia"/>
          <w:sz w:val="28"/>
          <w:szCs w:val="28"/>
        </w:rPr>
        <w:t>还是防烟分区的</w:t>
      </w:r>
      <w:r w:rsidRPr="00050A56">
        <w:rPr>
          <w:rFonts w:ascii="黑体" w:eastAsia="黑体" w:hAnsi="黑体"/>
          <w:sz w:val="28"/>
          <w:szCs w:val="28"/>
        </w:rPr>
        <w:t>50%?</w:t>
      </w:r>
    </w:p>
    <w:p w:rsidR="00F94889" w:rsidRDefault="00F94889" w:rsidP="00F94889">
      <w:pPr>
        <w:ind w:firstLineChars="200" w:firstLine="560"/>
        <w:rPr>
          <w:rFonts w:ascii="黑体" w:eastAsia="黑体" w:hAnsi="黑体"/>
          <w:sz w:val="28"/>
          <w:szCs w:val="28"/>
        </w:rPr>
      </w:pPr>
      <w:r w:rsidRPr="00F94889">
        <w:rPr>
          <w:rFonts w:ascii="黑体" w:eastAsia="黑体" w:hAnsi="黑体" w:hint="eastAsia"/>
          <w:sz w:val="28"/>
          <w:szCs w:val="28"/>
        </w:rPr>
        <w:t>由上述问题延伸到汽车序排烟补风问题</w:t>
      </w:r>
      <w:r w:rsidRPr="00F94889">
        <w:rPr>
          <w:rFonts w:ascii="黑体" w:eastAsia="黑体" w:hAnsi="黑体"/>
          <w:sz w:val="28"/>
          <w:szCs w:val="28"/>
        </w:rPr>
        <w:t>:</w:t>
      </w:r>
      <w:r w:rsidRPr="00F94889">
        <w:rPr>
          <w:rFonts w:ascii="黑体" w:eastAsia="黑体" w:hAnsi="黑体" w:hint="eastAsia"/>
          <w:sz w:val="28"/>
          <w:szCs w:val="28"/>
        </w:rPr>
        <w:t>汽车库个防火分区分为两个防烟分区</w:t>
      </w:r>
      <w:r w:rsidRPr="00F94889">
        <w:rPr>
          <w:rFonts w:ascii="黑体" w:eastAsia="黑体" w:hAnsi="黑体"/>
          <w:sz w:val="28"/>
          <w:szCs w:val="28"/>
        </w:rPr>
        <w:t>,</w:t>
      </w:r>
      <w:r w:rsidRPr="00F94889">
        <w:rPr>
          <w:rFonts w:ascii="黑体" w:eastAsia="黑体" w:hAnsi="黑体" w:hint="eastAsia"/>
          <w:sz w:val="28"/>
          <w:szCs w:val="28"/>
        </w:rPr>
        <w:t>两个防烟分区独立设置排烟系统</w:t>
      </w:r>
      <w:r w:rsidRPr="00F94889">
        <w:rPr>
          <w:rFonts w:ascii="黑体" w:eastAsia="黑体" w:hAnsi="黑体"/>
          <w:sz w:val="28"/>
          <w:szCs w:val="28"/>
        </w:rPr>
        <w:t>(</w:t>
      </w:r>
      <w:r w:rsidRPr="00F94889">
        <w:rPr>
          <w:rFonts w:ascii="黑体" w:eastAsia="黑体" w:hAnsi="黑体" w:hint="eastAsia"/>
          <w:sz w:val="28"/>
          <w:szCs w:val="28"/>
        </w:rPr>
        <w:t>含风机、风管</w:t>
      </w:r>
      <w:r w:rsidRPr="00F94889">
        <w:rPr>
          <w:rFonts w:ascii="黑体" w:eastAsia="黑体" w:hAnsi="黑体"/>
          <w:sz w:val="28"/>
          <w:szCs w:val="28"/>
        </w:rPr>
        <w:t>),</w:t>
      </w:r>
      <w:r w:rsidRPr="00F94889">
        <w:rPr>
          <w:rFonts w:ascii="黑体" w:eastAsia="黑体" w:hAnsi="黑体" w:hint="eastAsia"/>
          <w:sz w:val="28"/>
          <w:szCs w:val="28"/>
        </w:rPr>
        <w:t>如果排烟时只打开着火防烟分区的排烟系统</w:t>
      </w:r>
      <w:r w:rsidRPr="00F94889">
        <w:rPr>
          <w:rFonts w:ascii="黑体" w:eastAsia="黑体" w:hAnsi="黑体"/>
          <w:sz w:val="28"/>
          <w:szCs w:val="28"/>
        </w:rPr>
        <w:t>,</w:t>
      </w:r>
      <w:r w:rsidRPr="00F94889">
        <w:rPr>
          <w:rFonts w:ascii="黑体" w:eastAsia="黑体" w:hAnsi="黑体" w:hint="eastAsia"/>
          <w:sz w:val="28"/>
          <w:szCs w:val="28"/>
        </w:rPr>
        <w:t>那补风风量是否仅需要补</w:t>
      </w:r>
      <w:r w:rsidR="00827D30">
        <w:rPr>
          <w:rFonts w:ascii="黑体" w:eastAsia="黑体" w:hAnsi="黑体" w:hint="eastAsia"/>
          <w:sz w:val="28"/>
          <w:szCs w:val="28"/>
        </w:rPr>
        <w:t>1</w:t>
      </w:r>
      <w:r w:rsidRPr="00F94889">
        <w:rPr>
          <w:rFonts w:ascii="黑体" w:eastAsia="黑体" w:hAnsi="黑体" w:hint="eastAsia"/>
          <w:sz w:val="28"/>
          <w:szCs w:val="28"/>
        </w:rPr>
        <w:t>个防烟分区的排烟量的</w:t>
      </w:r>
      <w:r w:rsidRPr="00F94889">
        <w:rPr>
          <w:rFonts w:ascii="黑体" w:eastAsia="黑体" w:hAnsi="黑体"/>
          <w:sz w:val="28"/>
          <w:szCs w:val="28"/>
        </w:rPr>
        <w:t xml:space="preserve">50%? </w:t>
      </w:r>
    </w:p>
    <w:p w:rsidR="00FF544C" w:rsidRPr="00F94889" w:rsidRDefault="00FF544C" w:rsidP="00FF544C">
      <w:pPr>
        <w:rPr>
          <w:rFonts w:ascii="黑体" w:eastAsia="黑体" w:hAnsi="黑体"/>
          <w:sz w:val="28"/>
          <w:szCs w:val="28"/>
        </w:rPr>
      </w:pPr>
      <w:r w:rsidRPr="006D4E59">
        <w:rPr>
          <w:rFonts w:ascii="华文楷体" w:eastAsia="华文楷体" w:hAnsi="华文楷体" w:hint="eastAsia"/>
          <w:color w:val="0070C0"/>
          <w:sz w:val="32"/>
          <w:szCs w:val="32"/>
        </w:rPr>
        <w:t>回复：</w:t>
      </w:r>
      <w:r w:rsidR="00F54DDD">
        <w:rPr>
          <w:rFonts w:ascii="华文楷体" w:eastAsia="华文楷体" w:hAnsi="华文楷体" w:hint="eastAsia"/>
          <w:color w:val="0070C0"/>
          <w:sz w:val="32"/>
          <w:szCs w:val="32"/>
        </w:rPr>
        <w:t>补风量应不小于排烟量的5</w:t>
      </w:r>
      <w:r w:rsidR="00F54DDD">
        <w:rPr>
          <w:rFonts w:ascii="华文楷体" w:eastAsia="华文楷体" w:hAnsi="华文楷体"/>
          <w:color w:val="0070C0"/>
          <w:sz w:val="32"/>
          <w:szCs w:val="32"/>
        </w:rPr>
        <w:t>0</w:t>
      </w:r>
      <w:r w:rsidR="00F54DDD">
        <w:rPr>
          <w:rFonts w:ascii="华文楷体" w:eastAsia="华文楷体" w:hAnsi="华文楷体" w:hint="eastAsia"/>
          <w:color w:val="0070C0"/>
          <w:sz w:val="32"/>
          <w:szCs w:val="32"/>
        </w:rPr>
        <w:t>%，且不应大于排烟量，且</w:t>
      </w:r>
      <w:r w:rsidR="00A31B20">
        <w:rPr>
          <w:rFonts w:ascii="华文楷体" w:eastAsia="华文楷体" w:hAnsi="华文楷体" w:hint="eastAsia"/>
          <w:color w:val="0070C0"/>
          <w:sz w:val="32"/>
          <w:szCs w:val="32"/>
        </w:rPr>
        <w:t>应</w:t>
      </w:r>
      <w:r w:rsidR="00F54DDD">
        <w:rPr>
          <w:rFonts w:ascii="华文楷体" w:eastAsia="华文楷体" w:hAnsi="华文楷体" w:hint="eastAsia"/>
          <w:color w:val="0070C0"/>
          <w:sz w:val="32"/>
          <w:szCs w:val="32"/>
        </w:rPr>
        <w:t>满足各处风速不超速。</w:t>
      </w:r>
    </w:p>
    <w:p w:rsidR="00F94889" w:rsidRPr="00F94889" w:rsidRDefault="00F94889" w:rsidP="00F94889">
      <w:pPr>
        <w:pStyle w:val="a4"/>
        <w:numPr>
          <w:ilvl w:val="0"/>
          <w:numId w:val="1"/>
        </w:numPr>
        <w:ind w:firstLineChars="0"/>
        <w:rPr>
          <w:rFonts w:ascii="黑体" w:eastAsia="黑体" w:hAnsi="黑体"/>
          <w:sz w:val="28"/>
          <w:szCs w:val="28"/>
        </w:rPr>
      </w:pPr>
      <w:r w:rsidRPr="00F94889">
        <w:rPr>
          <w:rFonts w:ascii="黑体" w:eastAsia="黑体" w:hAnsi="黑体"/>
          <w:sz w:val="28"/>
          <w:szCs w:val="28"/>
        </w:rPr>
        <w:t>4.3.3-3</w:t>
      </w:r>
      <w:r w:rsidRPr="00F94889">
        <w:rPr>
          <w:rFonts w:ascii="黑体" w:eastAsia="黑体" w:hAnsi="黑体" w:hint="eastAsia"/>
          <w:sz w:val="28"/>
          <w:szCs w:val="28"/>
        </w:rPr>
        <w:t>当房间面积不大于</w:t>
      </w:r>
      <w:r w:rsidRPr="00F94889">
        <w:rPr>
          <w:rFonts w:ascii="黑体" w:eastAsia="黑体" w:hAnsi="黑体"/>
          <w:sz w:val="28"/>
          <w:szCs w:val="28"/>
        </w:rPr>
        <w:t>200m</w:t>
      </w:r>
      <w:r w:rsidRPr="00F94889">
        <w:rPr>
          <w:rFonts w:ascii="黑体" w:eastAsia="黑体" w:hAnsi="黑体"/>
          <w:sz w:val="28"/>
          <w:szCs w:val="28"/>
          <w:vertAlign w:val="superscript"/>
        </w:rPr>
        <w:t>2</w:t>
      </w:r>
      <w:r w:rsidRPr="00F94889">
        <w:rPr>
          <w:rFonts w:ascii="黑体" w:eastAsia="黑体" w:hAnsi="黑体" w:hint="eastAsia"/>
          <w:sz w:val="28"/>
          <w:szCs w:val="28"/>
        </w:rPr>
        <w:t>时</w:t>
      </w:r>
      <w:r w:rsidRPr="00F94889">
        <w:rPr>
          <w:rFonts w:ascii="黑体" w:eastAsia="黑体" w:hAnsi="黑体"/>
          <w:sz w:val="28"/>
          <w:szCs w:val="28"/>
        </w:rPr>
        <w:t>,</w:t>
      </w:r>
      <w:r w:rsidRPr="00F94889">
        <w:rPr>
          <w:rFonts w:ascii="黑体" w:eastAsia="黑体" w:hAnsi="黑体" w:hint="eastAsia"/>
          <w:sz w:val="28"/>
          <w:szCs w:val="28"/>
        </w:rPr>
        <w:t>自然排烟窗</w:t>
      </w:r>
      <w:r w:rsidRPr="00F94889">
        <w:rPr>
          <w:rFonts w:ascii="黑体" w:eastAsia="黑体" w:hAnsi="黑体"/>
          <w:sz w:val="28"/>
          <w:szCs w:val="28"/>
        </w:rPr>
        <w:t>(</w:t>
      </w:r>
      <w:r w:rsidRPr="00F94889">
        <w:rPr>
          <w:rFonts w:ascii="黑体" w:eastAsia="黑体" w:hAnsi="黑体" w:hint="eastAsia"/>
          <w:sz w:val="28"/>
          <w:szCs w:val="28"/>
        </w:rPr>
        <w:t>口</w:t>
      </w:r>
      <w:r w:rsidRPr="00F94889">
        <w:rPr>
          <w:rFonts w:ascii="黑体" w:eastAsia="黑体" w:hAnsi="黑体"/>
          <w:sz w:val="28"/>
          <w:szCs w:val="28"/>
        </w:rPr>
        <w:t>)</w:t>
      </w:r>
      <w:r w:rsidRPr="00F94889">
        <w:rPr>
          <w:rFonts w:ascii="黑体" w:eastAsia="黑体" w:hAnsi="黑体" w:hint="eastAsia"/>
          <w:sz w:val="28"/>
          <w:szCs w:val="28"/>
        </w:rPr>
        <w:t>的开启方向可不限。</w:t>
      </w:r>
    </w:p>
    <w:p w:rsidR="00F94889" w:rsidRDefault="00F94889" w:rsidP="00F94889">
      <w:pPr>
        <w:ind w:firstLineChars="200" w:firstLine="560"/>
        <w:rPr>
          <w:rFonts w:ascii="黑体" w:eastAsia="黑体" w:hAnsi="黑体"/>
          <w:sz w:val="28"/>
          <w:szCs w:val="28"/>
        </w:rPr>
      </w:pPr>
      <w:r w:rsidRPr="00F94889">
        <w:rPr>
          <w:rFonts w:ascii="黑体" w:eastAsia="黑体" w:hAnsi="黑体" w:hint="eastAsia"/>
          <w:sz w:val="28"/>
          <w:szCs w:val="28"/>
        </w:rPr>
        <w:t>问题</w:t>
      </w:r>
      <w:r w:rsidRPr="00F94889">
        <w:rPr>
          <w:rFonts w:ascii="黑体" w:eastAsia="黑体" w:hAnsi="黑体"/>
          <w:sz w:val="28"/>
          <w:szCs w:val="28"/>
        </w:rPr>
        <w:t>:</w:t>
      </w:r>
      <w:r w:rsidRPr="00F94889">
        <w:rPr>
          <w:rFonts w:ascii="黑体" w:eastAsia="黑体" w:hAnsi="黑体" w:hint="eastAsia"/>
          <w:sz w:val="28"/>
          <w:szCs w:val="28"/>
        </w:rPr>
        <w:t>这个开启方向不限</w:t>
      </w:r>
      <w:r w:rsidRPr="00F94889">
        <w:rPr>
          <w:rFonts w:ascii="黑体" w:eastAsia="黑体" w:hAnsi="黑体"/>
          <w:sz w:val="28"/>
          <w:szCs w:val="28"/>
        </w:rPr>
        <w:t>,</w:t>
      </w:r>
      <w:r w:rsidRPr="00F94889">
        <w:rPr>
          <w:rFonts w:ascii="黑体" w:eastAsia="黑体" w:hAnsi="黑体" w:hint="eastAsia"/>
          <w:sz w:val="28"/>
          <w:szCs w:val="28"/>
        </w:rPr>
        <w:t>是否理解为往内往外都可以</w:t>
      </w:r>
      <w:r w:rsidRPr="00F94889">
        <w:rPr>
          <w:rFonts w:ascii="黑体" w:eastAsia="黑体" w:hAnsi="黑体"/>
          <w:sz w:val="28"/>
          <w:szCs w:val="28"/>
        </w:rPr>
        <w:t>,</w:t>
      </w:r>
      <w:r w:rsidRPr="00F94889">
        <w:rPr>
          <w:rFonts w:ascii="黑体" w:eastAsia="黑体" w:hAnsi="黑体" w:hint="eastAsia"/>
          <w:sz w:val="28"/>
          <w:szCs w:val="28"/>
        </w:rPr>
        <w:t>那么问大于</w:t>
      </w:r>
      <w:r w:rsidRPr="00F94889">
        <w:rPr>
          <w:rFonts w:ascii="黑体" w:eastAsia="黑体" w:hAnsi="黑体"/>
          <w:sz w:val="28"/>
          <w:szCs w:val="28"/>
        </w:rPr>
        <w:t>200</w:t>
      </w:r>
      <w:r w:rsidRPr="00F94889">
        <w:rPr>
          <w:rFonts w:ascii="黑体" w:eastAsia="黑体" w:hAnsi="黑体" w:hint="eastAsia"/>
          <w:sz w:val="28"/>
          <w:szCs w:val="28"/>
        </w:rPr>
        <w:t>平米时呢</w:t>
      </w:r>
      <w:r w:rsidRPr="00F94889">
        <w:rPr>
          <w:rFonts w:ascii="黑体" w:eastAsia="黑体" w:hAnsi="黑体"/>
          <w:sz w:val="28"/>
          <w:szCs w:val="28"/>
        </w:rPr>
        <w:t>?</w:t>
      </w:r>
      <w:r w:rsidRPr="00F94889">
        <w:rPr>
          <w:rFonts w:ascii="黑体" w:eastAsia="黑体" w:hAnsi="黑体" w:hint="eastAsia"/>
          <w:sz w:val="28"/>
          <w:szCs w:val="28"/>
        </w:rPr>
        <w:t>是否明确只能外开</w:t>
      </w:r>
      <w:r w:rsidRPr="00F94889">
        <w:rPr>
          <w:rFonts w:ascii="黑体" w:eastAsia="黑体" w:hAnsi="黑体"/>
          <w:sz w:val="28"/>
          <w:szCs w:val="28"/>
        </w:rPr>
        <w:t>?</w:t>
      </w:r>
    </w:p>
    <w:p w:rsidR="00FF544C" w:rsidRDefault="00FF544C" w:rsidP="00FF544C">
      <w:pPr>
        <w:rPr>
          <w:rFonts w:ascii="华文楷体" w:eastAsia="华文楷体" w:hAnsi="华文楷体"/>
          <w:color w:val="0070C0"/>
          <w:sz w:val="32"/>
          <w:szCs w:val="32"/>
        </w:rPr>
      </w:pPr>
      <w:r w:rsidRPr="006D4E59">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按照规范执行。</w:t>
      </w:r>
    </w:p>
    <w:p w:rsidR="001332CD" w:rsidRPr="001332CD" w:rsidRDefault="001332CD" w:rsidP="001332CD">
      <w:pPr>
        <w:rPr>
          <w:rFonts w:ascii="华文楷体" w:eastAsia="华文楷体" w:hAnsi="华文楷体"/>
          <w:color w:val="0070C0"/>
          <w:sz w:val="32"/>
          <w:szCs w:val="32"/>
        </w:rPr>
      </w:pPr>
      <w:r w:rsidRPr="001332CD">
        <w:rPr>
          <w:rFonts w:ascii="华文楷体" w:eastAsia="华文楷体" w:hAnsi="华文楷体" w:hint="eastAsia"/>
          <w:color w:val="0070C0"/>
          <w:sz w:val="32"/>
          <w:szCs w:val="32"/>
        </w:rPr>
        <w:t>4．3．3 自然排烟窗（口）应设置在排烟区域的顶部或外墙，并应符合下列规定：</w:t>
      </w:r>
    </w:p>
    <w:p w:rsidR="001332CD" w:rsidRPr="00827D30" w:rsidRDefault="001332CD" w:rsidP="001332CD">
      <w:pPr>
        <w:rPr>
          <w:rFonts w:ascii="华文楷体" w:eastAsia="华文楷体" w:hAnsi="华文楷体"/>
          <w:color w:val="FF0000"/>
          <w:sz w:val="32"/>
          <w:szCs w:val="32"/>
        </w:rPr>
      </w:pPr>
      <w:r w:rsidRPr="00827D30">
        <w:rPr>
          <w:rFonts w:ascii="华文楷体" w:eastAsia="华文楷体" w:hAnsi="华文楷体" w:hint="eastAsia"/>
          <w:color w:val="FF0000"/>
          <w:sz w:val="32"/>
          <w:szCs w:val="32"/>
        </w:rPr>
        <w:t>2 自然排烟窗（口）的开启形式应有利于火灾烟气的排出；</w:t>
      </w:r>
    </w:p>
    <w:p w:rsidR="001332CD" w:rsidRPr="00827D30" w:rsidRDefault="001332CD" w:rsidP="001332CD">
      <w:pPr>
        <w:rPr>
          <w:rFonts w:ascii="华文楷体" w:eastAsia="华文楷体" w:hAnsi="华文楷体"/>
          <w:color w:val="FF0000"/>
          <w:sz w:val="32"/>
          <w:szCs w:val="32"/>
        </w:rPr>
      </w:pPr>
      <w:r w:rsidRPr="00827D30">
        <w:rPr>
          <w:rFonts w:ascii="华文楷体" w:eastAsia="华文楷体" w:hAnsi="华文楷体" w:hint="eastAsia"/>
          <w:color w:val="FF0000"/>
          <w:sz w:val="32"/>
          <w:szCs w:val="32"/>
        </w:rPr>
        <w:lastRenderedPageBreak/>
        <w:t xml:space="preserve">    3 当房间面积不大于200m</w:t>
      </w:r>
      <w:r w:rsidRPr="00827D30">
        <w:rPr>
          <w:rFonts w:ascii="华文楷体" w:eastAsia="华文楷体" w:hAnsi="华文楷体" w:hint="eastAsia"/>
          <w:color w:val="FF0000"/>
          <w:sz w:val="32"/>
          <w:szCs w:val="32"/>
          <w:vertAlign w:val="superscript"/>
        </w:rPr>
        <w:t>2</w:t>
      </w:r>
      <w:r w:rsidRPr="00827D30">
        <w:rPr>
          <w:rFonts w:ascii="华文楷体" w:eastAsia="华文楷体" w:hAnsi="华文楷体" w:hint="eastAsia"/>
          <w:color w:val="FF0000"/>
          <w:sz w:val="32"/>
          <w:szCs w:val="32"/>
        </w:rPr>
        <w:t>时，自然排烟窗（口）的开启方向可不限；</w:t>
      </w:r>
    </w:p>
    <w:p w:rsidR="001332CD" w:rsidRPr="00E2193E" w:rsidRDefault="001332CD" w:rsidP="001332CD">
      <w:pPr>
        <w:rPr>
          <w:rFonts w:ascii="华文楷体" w:eastAsia="华文楷体" w:hAnsi="华文楷体"/>
          <w:color w:val="0070C0"/>
          <w:sz w:val="32"/>
          <w:szCs w:val="32"/>
        </w:rPr>
      </w:pPr>
      <w:r w:rsidRPr="00E2193E">
        <w:rPr>
          <w:rFonts w:ascii="华文楷体" w:eastAsia="华文楷体" w:hAnsi="华文楷体" w:hint="eastAsia"/>
          <w:color w:val="0070C0"/>
          <w:sz w:val="32"/>
          <w:szCs w:val="32"/>
        </w:rPr>
        <w:t>4</w:t>
      </w:r>
      <w:r w:rsidRPr="00E2193E">
        <w:rPr>
          <w:rFonts w:ascii="华文楷体" w:eastAsia="华文楷体" w:hAnsi="华文楷体"/>
          <w:color w:val="0070C0"/>
          <w:sz w:val="32"/>
          <w:szCs w:val="32"/>
        </w:rPr>
        <w:t>.3.3</w:t>
      </w:r>
      <w:r w:rsidRPr="00E2193E">
        <w:rPr>
          <w:rFonts w:ascii="华文楷体" w:eastAsia="华文楷体" w:hAnsi="华文楷体" w:hint="eastAsia"/>
          <w:color w:val="0070C0"/>
          <w:sz w:val="32"/>
          <w:szCs w:val="32"/>
        </w:rPr>
        <w:t>条条文解释</w:t>
      </w:r>
    </w:p>
    <w:p w:rsidR="001332CD" w:rsidRPr="001332CD" w:rsidRDefault="001332CD" w:rsidP="001332CD">
      <w:pPr>
        <w:rPr>
          <w:rFonts w:ascii="华文楷体" w:eastAsia="华文楷体" w:hAnsi="华文楷体"/>
          <w:color w:val="0070C0"/>
          <w:sz w:val="32"/>
          <w:szCs w:val="32"/>
        </w:rPr>
      </w:pPr>
      <w:r w:rsidRPr="00D13AF7">
        <w:rPr>
          <w:rFonts w:ascii="华文楷体" w:eastAsia="华文楷体" w:hAnsi="华文楷体" w:hint="eastAsia"/>
          <w:color w:val="FF0000"/>
          <w:sz w:val="32"/>
          <w:szCs w:val="32"/>
        </w:rPr>
        <w:t xml:space="preserve">    2 设置在外墙上的单开式自动排烟窗宜采用下悬外开式，设置在屋面上的自动排烟窗宜采用对开式或百叶式</w:t>
      </w:r>
      <w:r w:rsidRPr="001332CD">
        <w:rPr>
          <w:rFonts w:ascii="华文楷体" w:eastAsia="华文楷体" w:hAnsi="华文楷体" w:hint="eastAsia"/>
          <w:color w:val="0070C0"/>
          <w:sz w:val="32"/>
          <w:szCs w:val="32"/>
        </w:rPr>
        <w:t>。</w:t>
      </w:r>
    </w:p>
    <w:p w:rsidR="00F94889" w:rsidRDefault="00F94889" w:rsidP="00F94889">
      <w:pPr>
        <w:numPr>
          <w:ilvl w:val="0"/>
          <w:numId w:val="1"/>
        </w:numPr>
        <w:rPr>
          <w:rFonts w:ascii="黑体" w:eastAsia="黑体" w:hAnsi="黑体"/>
          <w:sz w:val="28"/>
          <w:szCs w:val="28"/>
        </w:rPr>
      </w:pPr>
      <w:r w:rsidRPr="00050A56">
        <w:rPr>
          <w:rFonts w:ascii="黑体" w:eastAsia="黑体" w:hAnsi="黑体" w:hint="eastAsia"/>
          <w:sz w:val="28"/>
          <w:szCs w:val="28"/>
        </w:rPr>
        <w:t>影院的排烟量是否按</w:t>
      </w:r>
      <w:r w:rsidR="00E2193E">
        <w:rPr>
          <w:rFonts w:ascii="黑体" w:eastAsia="黑体" w:hAnsi="黑体" w:hint="eastAsia"/>
          <w:sz w:val="28"/>
          <w:szCs w:val="28"/>
        </w:rPr>
        <w:t>GB</w:t>
      </w:r>
      <w:r w:rsidR="00E2193E">
        <w:rPr>
          <w:rFonts w:ascii="黑体" w:eastAsia="黑体" w:hAnsi="黑体"/>
          <w:sz w:val="28"/>
          <w:szCs w:val="28"/>
        </w:rPr>
        <w:t>51251-2017</w:t>
      </w:r>
      <w:r w:rsidRPr="00050A56">
        <w:rPr>
          <w:rFonts w:ascii="黑体" w:eastAsia="黑体" w:hAnsi="黑体" w:hint="eastAsia"/>
          <w:sz w:val="28"/>
          <w:szCs w:val="28"/>
        </w:rPr>
        <w:t>高大空间来计算排烟量</w:t>
      </w:r>
      <w:r w:rsidRPr="00050A56">
        <w:rPr>
          <w:rFonts w:ascii="黑体" w:eastAsia="黑体" w:hAnsi="黑体"/>
          <w:sz w:val="28"/>
          <w:szCs w:val="28"/>
        </w:rPr>
        <w:t>,</w:t>
      </w:r>
      <w:r w:rsidRPr="00050A56">
        <w:rPr>
          <w:rFonts w:ascii="黑体" w:eastAsia="黑体" w:hAnsi="黑体" w:hint="eastAsia"/>
          <w:sz w:val="28"/>
          <w:szCs w:val="28"/>
        </w:rPr>
        <w:t>按此标准影院的影厅和其他业态</w:t>
      </w:r>
      <w:r w:rsidRPr="00050A56">
        <w:rPr>
          <w:rFonts w:ascii="黑体" w:eastAsia="黑体" w:hAnsi="黑体"/>
          <w:sz w:val="28"/>
          <w:szCs w:val="28"/>
        </w:rPr>
        <w:t>(</w:t>
      </w:r>
      <w:r w:rsidRPr="00050A56">
        <w:rPr>
          <w:rFonts w:ascii="黑体" w:eastAsia="黑体" w:hAnsi="黑体" w:hint="eastAsia"/>
          <w:sz w:val="28"/>
          <w:szCs w:val="28"/>
        </w:rPr>
        <w:t>如商铺排烟</w:t>
      </w:r>
      <w:r w:rsidRPr="00050A56">
        <w:rPr>
          <w:rFonts w:ascii="黑体" w:eastAsia="黑体" w:hAnsi="黑体"/>
          <w:sz w:val="28"/>
          <w:szCs w:val="28"/>
        </w:rPr>
        <w:t>,</w:t>
      </w:r>
      <w:r w:rsidRPr="00050A56">
        <w:rPr>
          <w:rFonts w:ascii="黑体" w:eastAsia="黑体" w:hAnsi="黑体" w:hint="eastAsia"/>
          <w:sz w:val="28"/>
          <w:szCs w:val="28"/>
        </w:rPr>
        <w:t>通过竖向排烟井道</w:t>
      </w:r>
      <w:r w:rsidRPr="00050A56">
        <w:rPr>
          <w:rFonts w:ascii="黑体" w:eastAsia="黑体" w:hAnsi="黑体"/>
          <w:sz w:val="28"/>
          <w:szCs w:val="28"/>
        </w:rPr>
        <w:t>)</w:t>
      </w:r>
      <w:r w:rsidRPr="00050A56">
        <w:rPr>
          <w:rFonts w:ascii="黑体" w:eastAsia="黑体" w:hAnsi="黑体" w:hint="eastAsia"/>
          <w:sz w:val="28"/>
          <w:szCs w:val="28"/>
        </w:rPr>
        <w:t>的排烟系统是不是可以合用。按此规范地上人于</w:t>
      </w:r>
      <w:r w:rsidRPr="00050A56">
        <w:rPr>
          <w:rFonts w:ascii="黑体" w:eastAsia="黑体" w:hAnsi="黑体"/>
          <w:sz w:val="28"/>
          <w:szCs w:val="28"/>
        </w:rPr>
        <w:t>500m</w:t>
      </w:r>
      <w:r w:rsidRPr="00050A56">
        <w:rPr>
          <w:rFonts w:ascii="黑体" w:eastAsia="黑体" w:hAnsi="黑体"/>
          <w:sz w:val="28"/>
          <w:szCs w:val="28"/>
          <w:vertAlign w:val="superscript"/>
        </w:rPr>
        <w:t>2</w:t>
      </w:r>
      <w:r w:rsidRPr="00050A56">
        <w:rPr>
          <w:rFonts w:ascii="黑体" w:eastAsia="黑体" w:hAnsi="黑体" w:hint="eastAsia"/>
          <w:sz w:val="28"/>
          <w:szCs w:val="28"/>
        </w:rPr>
        <w:t>的房间才需要补风</w:t>
      </w:r>
      <w:r w:rsidRPr="00050A56">
        <w:rPr>
          <w:rFonts w:ascii="黑体" w:eastAsia="黑体" w:hAnsi="黑体"/>
          <w:sz w:val="28"/>
          <w:szCs w:val="28"/>
        </w:rPr>
        <w:t>,</w:t>
      </w:r>
      <w:r w:rsidRPr="00050A56">
        <w:rPr>
          <w:rFonts w:ascii="黑体" w:eastAsia="黑体" w:hAnsi="黑体" w:hint="eastAsia"/>
          <w:sz w:val="28"/>
          <w:szCs w:val="28"/>
        </w:rPr>
        <w:t>影厅小于</w:t>
      </w:r>
      <w:r w:rsidRPr="00050A56">
        <w:rPr>
          <w:rFonts w:ascii="黑体" w:eastAsia="黑体" w:hAnsi="黑体"/>
          <w:sz w:val="28"/>
          <w:szCs w:val="28"/>
        </w:rPr>
        <w:t>500m</w:t>
      </w:r>
      <w:r w:rsidRPr="00050A56">
        <w:rPr>
          <w:rFonts w:ascii="黑体" w:eastAsia="黑体" w:hAnsi="黑体"/>
          <w:sz w:val="28"/>
          <w:szCs w:val="28"/>
          <w:vertAlign w:val="superscript"/>
        </w:rPr>
        <w:t>2</w:t>
      </w:r>
      <w:r w:rsidRPr="00050A56">
        <w:rPr>
          <w:rFonts w:ascii="黑体" w:eastAsia="黑体" w:hAnsi="黑体" w:hint="eastAsia"/>
          <w:sz w:val="28"/>
          <w:szCs w:val="28"/>
        </w:rPr>
        <w:t>是否可以不设置补风</w:t>
      </w:r>
      <w:r w:rsidRPr="00050A56">
        <w:rPr>
          <w:rFonts w:ascii="黑体" w:eastAsia="黑体" w:hAnsi="黑体"/>
          <w:sz w:val="28"/>
          <w:szCs w:val="28"/>
        </w:rPr>
        <w:t>?</w:t>
      </w:r>
    </w:p>
    <w:p w:rsidR="00FF544C" w:rsidRPr="00050A56" w:rsidRDefault="00FF544C" w:rsidP="00FF544C">
      <w:pPr>
        <w:rPr>
          <w:rFonts w:ascii="黑体" w:eastAsia="黑体" w:hAnsi="黑体"/>
          <w:sz w:val="28"/>
          <w:szCs w:val="28"/>
        </w:rPr>
      </w:pPr>
      <w:r w:rsidRPr="006D4E59">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按照规范执行。</w:t>
      </w:r>
    </w:p>
    <w:p w:rsidR="00F94889" w:rsidRPr="00050A56" w:rsidRDefault="00F94889" w:rsidP="00F94889">
      <w:pPr>
        <w:numPr>
          <w:ilvl w:val="0"/>
          <w:numId w:val="1"/>
        </w:numPr>
        <w:rPr>
          <w:rFonts w:ascii="黑体" w:eastAsia="黑体" w:hAnsi="黑体"/>
          <w:sz w:val="28"/>
          <w:szCs w:val="28"/>
        </w:rPr>
      </w:pPr>
      <w:r w:rsidRPr="00050A56">
        <w:rPr>
          <w:rFonts w:ascii="黑体" w:eastAsia="黑体" w:hAnsi="黑体" w:hint="eastAsia"/>
          <w:sz w:val="28"/>
          <w:szCs w:val="28"/>
        </w:rPr>
        <w:t>设置充电桩划分防火单元的车库，能都按防烟分区考虑？</w:t>
      </w:r>
    </w:p>
    <w:p w:rsidR="00F94889" w:rsidRPr="00050A56" w:rsidRDefault="00FF544C" w:rsidP="00FF544C">
      <w:pPr>
        <w:jc w:val="left"/>
        <w:rPr>
          <w:rFonts w:ascii="黑体" w:eastAsia="黑体" w:hAnsi="黑体"/>
          <w:sz w:val="28"/>
          <w:szCs w:val="28"/>
        </w:rPr>
      </w:pPr>
      <w:r w:rsidRPr="006D4E59">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各防火单元均应具备排烟、补风条件。</w:t>
      </w:r>
    </w:p>
    <w:p w:rsidR="00F94889" w:rsidRDefault="00F94889" w:rsidP="005D2B13">
      <w:pPr>
        <w:numPr>
          <w:ilvl w:val="0"/>
          <w:numId w:val="1"/>
        </w:numPr>
        <w:rPr>
          <w:rFonts w:ascii="黑体" w:eastAsia="黑体" w:hAnsi="黑体"/>
          <w:sz w:val="28"/>
          <w:szCs w:val="28"/>
        </w:rPr>
      </w:pPr>
      <w:r w:rsidRPr="00050A56">
        <w:rPr>
          <w:rFonts w:ascii="黑体" w:eastAsia="黑体" w:hAnsi="黑体" w:hint="eastAsia"/>
          <w:sz w:val="28"/>
          <w:szCs w:val="28"/>
        </w:rPr>
        <w:t>车库一个防火分区分为两个防烟分区，若两个防烟分区共用一台补风机时，补风量是按整个防火分区排烟量还是按其中一个防烟分区的排烟量计算？</w:t>
      </w:r>
    </w:p>
    <w:p w:rsidR="00642167" w:rsidRDefault="00642167" w:rsidP="00642167">
      <w:pPr>
        <w:rPr>
          <w:rFonts w:ascii="黑体" w:eastAsia="黑体" w:hAnsi="黑体"/>
          <w:sz w:val="28"/>
          <w:szCs w:val="28"/>
        </w:rPr>
      </w:pPr>
      <w:r w:rsidRPr="006D4E59">
        <w:rPr>
          <w:rFonts w:ascii="华文楷体" w:eastAsia="华文楷体" w:hAnsi="华文楷体" w:hint="eastAsia"/>
          <w:color w:val="0070C0"/>
          <w:sz w:val="32"/>
          <w:szCs w:val="32"/>
        </w:rPr>
        <w:t>回复：</w:t>
      </w:r>
      <w:r w:rsidR="001332CD">
        <w:rPr>
          <w:rFonts w:ascii="华文楷体" w:eastAsia="华文楷体" w:hAnsi="华文楷体" w:hint="eastAsia"/>
          <w:color w:val="0070C0"/>
          <w:sz w:val="32"/>
          <w:szCs w:val="32"/>
        </w:rPr>
        <w:t>应与排烟系统对应</w:t>
      </w:r>
      <w:r>
        <w:rPr>
          <w:rFonts w:ascii="华文楷体" w:eastAsia="华文楷体" w:hAnsi="华文楷体" w:hint="eastAsia"/>
          <w:color w:val="0070C0"/>
          <w:sz w:val="32"/>
          <w:szCs w:val="32"/>
        </w:rPr>
        <w:t>。</w:t>
      </w:r>
    </w:p>
    <w:p w:rsidR="00642167" w:rsidRDefault="00F94889" w:rsidP="005D2B13">
      <w:pPr>
        <w:numPr>
          <w:ilvl w:val="0"/>
          <w:numId w:val="1"/>
        </w:numPr>
        <w:rPr>
          <w:rFonts w:ascii="黑体" w:eastAsia="黑体" w:hAnsi="黑体"/>
          <w:sz w:val="28"/>
          <w:szCs w:val="28"/>
        </w:rPr>
      </w:pPr>
      <w:r w:rsidRPr="00050A56">
        <w:rPr>
          <w:rFonts w:ascii="黑体" w:eastAsia="黑体" w:hAnsi="黑体" w:hint="eastAsia"/>
          <w:sz w:val="28"/>
          <w:szCs w:val="28"/>
        </w:rPr>
        <w:t>《标准》第４．３．３条第１款和第４．４．１２条第２款，走道、室内空间净高不大于３ｍ的区域的排烟窗（口）设置在室内净高度的１／２以上时，是否需要满足第４．６．１４条的要求？</w:t>
      </w:r>
    </w:p>
    <w:p w:rsidR="00907225" w:rsidRPr="00907225" w:rsidRDefault="00907225" w:rsidP="00907225">
      <w:pPr>
        <w:rPr>
          <w:rFonts w:ascii="黑体" w:eastAsia="黑体" w:hAnsi="黑体"/>
          <w:sz w:val="28"/>
          <w:szCs w:val="28"/>
        </w:rPr>
      </w:pPr>
      <w:r w:rsidRPr="00907225">
        <w:rPr>
          <w:rFonts w:ascii="华文楷体" w:eastAsia="华文楷体" w:hAnsi="华文楷体" w:hint="eastAsia"/>
          <w:color w:val="0070C0"/>
          <w:sz w:val="32"/>
          <w:szCs w:val="32"/>
        </w:rPr>
        <w:t>回复：应按照第4</w:t>
      </w:r>
      <w:r w:rsidRPr="00907225">
        <w:rPr>
          <w:rFonts w:ascii="华文楷体" w:eastAsia="华文楷体" w:hAnsi="华文楷体"/>
          <w:color w:val="0070C0"/>
          <w:sz w:val="32"/>
          <w:szCs w:val="32"/>
        </w:rPr>
        <w:t>.6.14</w:t>
      </w:r>
      <w:r w:rsidRPr="00907225">
        <w:rPr>
          <w:rFonts w:ascii="华文楷体" w:eastAsia="华文楷体" w:hAnsi="华文楷体" w:hint="eastAsia"/>
          <w:color w:val="0070C0"/>
          <w:sz w:val="32"/>
          <w:szCs w:val="32"/>
        </w:rPr>
        <w:t>条计算确定。</w:t>
      </w:r>
    </w:p>
    <w:p w:rsidR="00B416C0" w:rsidRPr="00642167" w:rsidRDefault="00642167" w:rsidP="00642167">
      <w:pPr>
        <w:numPr>
          <w:ilvl w:val="0"/>
          <w:numId w:val="1"/>
        </w:numPr>
        <w:rPr>
          <w:rFonts w:ascii="黑体" w:eastAsia="黑体" w:hAnsi="黑体"/>
          <w:sz w:val="28"/>
          <w:szCs w:val="28"/>
        </w:rPr>
      </w:pPr>
      <w:r w:rsidRPr="00050A56">
        <w:rPr>
          <w:rFonts w:ascii="黑体" w:eastAsia="黑体" w:hAnsi="黑体"/>
          <w:noProof/>
          <w:sz w:val="28"/>
          <w:szCs w:val="28"/>
        </w:rPr>
        <w:lastRenderedPageBreak/>
        <w:drawing>
          <wp:anchor distT="0" distB="0" distL="114300" distR="114300" simplePos="0" relativeHeight="251658240" behindDoc="0" locked="0" layoutInCell="1" allowOverlap="1">
            <wp:simplePos x="0" y="0"/>
            <wp:positionH relativeFrom="column">
              <wp:posOffset>-9525</wp:posOffset>
            </wp:positionH>
            <wp:positionV relativeFrom="paragraph">
              <wp:posOffset>466725</wp:posOffset>
            </wp:positionV>
            <wp:extent cx="5124450" cy="461962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4450" cy="4619625"/>
                    </a:xfrm>
                    <a:prstGeom prst="rect">
                      <a:avLst/>
                    </a:prstGeom>
                    <a:noFill/>
                    <a:ln>
                      <a:noFill/>
                    </a:ln>
                  </pic:spPr>
                </pic:pic>
              </a:graphicData>
            </a:graphic>
          </wp:anchor>
        </w:drawing>
      </w:r>
      <w:r w:rsidRPr="00642167">
        <w:rPr>
          <w:rFonts w:ascii="黑体" w:eastAsia="黑体" w:hAnsi="黑体" w:hint="eastAsia"/>
          <w:sz w:val="28"/>
          <w:szCs w:val="28"/>
        </w:rPr>
        <w:t>U形S形等房间，防烟分区最大长度如何限制</w:t>
      </w:r>
    </w:p>
    <w:p w:rsidR="00642167" w:rsidRDefault="00642167" w:rsidP="00642167">
      <w:pPr>
        <w:rPr>
          <w:rFonts w:ascii="黑体" w:eastAsia="黑体" w:hAnsi="黑体"/>
          <w:sz w:val="28"/>
          <w:szCs w:val="28"/>
        </w:rPr>
      </w:pPr>
      <w:r w:rsidRPr="00F94889">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房间按尺寸，走道按长度。</w:t>
      </w:r>
    </w:p>
    <w:p w:rsidR="00B416C0" w:rsidRDefault="00F94889" w:rsidP="005D2B13">
      <w:pPr>
        <w:numPr>
          <w:ilvl w:val="0"/>
          <w:numId w:val="1"/>
        </w:numPr>
        <w:rPr>
          <w:rFonts w:ascii="黑体" w:eastAsia="黑体" w:hAnsi="黑体"/>
          <w:sz w:val="28"/>
          <w:szCs w:val="28"/>
        </w:rPr>
      </w:pPr>
      <w:r w:rsidRPr="00050A56">
        <w:rPr>
          <w:rFonts w:ascii="黑体" w:eastAsia="黑体" w:hAnsi="黑体" w:hint="eastAsia"/>
          <w:sz w:val="28"/>
          <w:szCs w:val="28"/>
        </w:rPr>
        <w:t>《标准》第３．１．６条中，直通室外的疏散门是指防火门吗？</w:t>
      </w:r>
    </w:p>
    <w:p w:rsidR="0011535C" w:rsidRPr="00B416C0" w:rsidRDefault="0011535C" w:rsidP="0011535C">
      <w:pPr>
        <w:rPr>
          <w:rFonts w:ascii="黑体" w:eastAsia="黑体" w:hAnsi="黑体"/>
          <w:sz w:val="28"/>
          <w:szCs w:val="28"/>
        </w:rPr>
      </w:pPr>
      <w:r w:rsidRPr="00F94889">
        <w:rPr>
          <w:rFonts w:ascii="华文楷体" w:eastAsia="华文楷体" w:hAnsi="华文楷体" w:hint="eastAsia"/>
          <w:color w:val="0070C0"/>
          <w:sz w:val="32"/>
          <w:szCs w:val="32"/>
        </w:rPr>
        <w:t>回复：</w:t>
      </w:r>
      <w:r>
        <w:rPr>
          <w:rFonts w:ascii="华文楷体" w:eastAsia="华文楷体" w:hAnsi="华文楷体" w:hint="eastAsia"/>
          <w:color w:val="0070C0"/>
          <w:sz w:val="32"/>
          <w:szCs w:val="32"/>
        </w:rPr>
        <w:t>直通室外的疏散门与防火门无必然联系。</w:t>
      </w:r>
    </w:p>
    <w:p w:rsidR="00B416C0" w:rsidRDefault="00F94889" w:rsidP="00050A56">
      <w:pPr>
        <w:numPr>
          <w:ilvl w:val="0"/>
          <w:numId w:val="1"/>
        </w:numPr>
        <w:rPr>
          <w:rFonts w:ascii="黑体" w:eastAsia="黑体" w:hAnsi="黑体"/>
          <w:sz w:val="28"/>
          <w:szCs w:val="28"/>
        </w:rPr>
      </w:pPr>
      <w:r w:rsidRPr="00050A56">
        <w:rPr>
          <w:rFonts w:ascii="黑体" w:eastAsia="黑体" w:hAnsi="黑体" w:hint="eastAsia"/>
          <w:sz w:val="28"/>
          <w:szCs w:val="28"/>
        </w:rPr>
        <w:t>《标准》第３．３．６条，加压送风系统仅服务３层及以下的前室时，其送风口是否可以采用常开风口？</w:t>
      </w:r>
    </w:p>
    <w:p w:rsidR="00AF3F60" w:rsidRDefault="00AF3F60" w:rsidP="00AF3F60">
      <w:pPr>
        <w:rPr>
          <w:rFonts w:ascii="黑体" w:eastAsia="黑体" w:hAnsi="黑体"/>
          <w:sz w:val="28"/>
          <w:szCs w:val="28"/>
        </w:rPr>
      </w:pPr>
      <w:r w:rsidRPr="00F94889">
        <w:rPr>
          <w:rFonts w:ascii="华文楷体" w:eastAsia="华文楷体" w:hAnsi="华文楷体" w:hint="eastAsia"/>
          <w:color w:val="0070C0"/>
          <w:sz w:val="32"/>
          <w:szCs w:val="32"/>
        </w:rPr>
        <w:t>回复：</w:t>
      </w:r>
      <w:r w:rsidR="00D13AF7" w:rsidRPr="00D13AF7">
        <w:rPr>
          <w:rFonts w:ascii="华文楷体" w:eastAsia="华文楷体" w:hAnsi="华文楷体" w:hint="eastAsia"/>
          <w:color w:val="0070C0"/>
          <w:sz w:val="32"/>
          <w:szCs w:val="32"/>
        </w:rPr>
        <w:t>风口控制方式与计算方式统一即可。但每层前室均应增加手动开启风机措施。</w:t>
      </w:r>
    </w:p>
    <w:p w:rsidR="00F94889" w:rsidRDefault="00F94889" w:rsidP="00767378">
      <w:pPr>
        <w:numPr>
          <w:ilvl w:val="0"/>
          <w:numId w:val="1"/>
        </w:numPr>
        <w:rPr>
          <w:rFonts w:ascii="黑体" w:eastAsia="黑体" w:hAnsi="黑体"/>
          <w:sz w:val="28"/>
          <w:szCs w:val="28"/>
        </w:rPr>
      </w:pPr>
      <w:r w:rsidRPr="00F94889">
        <w:rPr>
          <w:rFonts w:ascii="黑体" w:eastAsia="黑体" w:hAnsi="黑体" w:hint="eastAsia"/>
          <w:sz w:val="28"/>
          <w:szCs w:val="28"/>
        </w:rPr>
        <w:t>《标准》第３．３．６条，前室或扩大前室的加压送风系统在首层是否可以不设加压送风口？</w:t>
      </w:r>
    </w:p>
    <w:p w:rsidR="006916B4" w:rsidRDefault="006916B4" w:rsidP="006916B4">
      <w:pPr>
        <w:rPr>
          <w:rFonts w:ascii="黑体" w:eastAsia="黑体" w:hAnsi="黑体"/>
          <w:sz w:val="28"/>
          <w:szCs w:val="28"/>
        </w:rPr>
      </w:pPr>
      <w:r w:rsidRPr="00F94889">
        <w:rPr>
          <w:rFonts w:ascii="华文楷体" w:eastAsia="华文楷体" w:hAnsi="华文楷体" w:hint="eastAsia"/>
          <w:color w:val="0070C0"/>
          <w:sz w:val="32"/>
          <w:szCs w:val="32"/>
        </w:rPr>
        <w:lastRenderedPageBreak/>
        <w:t>回复：</w:t>
      </w:r>
      <w:r>
        <w:rPr>
          <w:rFonts w:ascii="华文楷体" w:eastAsia="华文楷体" w:hAnsi="华文楷体" w:hint="eastAsia"/>
          <w:color w:val="0070C0"/>
          <w:sz w:val="32"/>
          <w:szCs w:val="32"/>
        </w:rPr>
        <w:t>按照规范执行</w:t>
      </w:r>
      <w:r w:rsidR="00D13AF7">
        <w:rPr>
          <w:rFonts w:ascii="华文楷体" w:eastAsia="华文楷体" w:hAnsi="华文楷体" w:hint="eastAsia"/>
          <w:color w:val="0070C0"/>
          <w:sz w:val="32"/>
          <w:szCs w:val="32"/>
        </w:rPr>
        <w:t>，</w:t>
      </w:r>
      <w:r w:rsidR="00D13AF7" w:rsidRPr="00D13AF7">
        <w:rPr>
          <w:rFonts w:ascii="华文楷体" w:eastAsia="华文楷体" w:hAnsi="华文楷体" w:hint="eastAsia"/>
          <w:color w:val="0070C0"/>
          <w:sz w:val="32"/>
          <w:szCs w:val="32"/>
        </w:rPr>
        <w:t>应设置防烟措施。</w:t>
      </w:r>
    </w:p>
    <w:p w:rsidR="00F94889" w:rsidRDefault="00F94889" w:rsidP="00767378">
      <w:pPr>
        <w:numPr>
          <w:ilvl w:val="0"/>
          <w:numId w:val="1"/>
        </w:numPr>
        <w:rPr>
          <w:rFonts w:ascii="黑体" w:eastAsia="黑体" w:hAnsi="黑体"/>
          <w:sz w:val="28"/>
          <w:szCs w:val="28"/>
        </w:rPr>
      </w:pPr>
      <w:r w:rsidRPr="00F94889">
        <w:rPr>
          <w:rFonts w:ascii="黑体" w:eastAsia="黑体" w:hAnsi="黑体" w:hint="eastAsia"/>
          <w:sz w:val="28"/>
          <w:szCs w:val="28"/>
        </w:rPr>
        <w:t>机械排烟系统多个排烟口之间的布置间距是否有要求？</w:t>
      </w:r>
    </w:p>
    <w:p w:rsidR="00ED1740" w:rsidRDefault="00ED1740" w:rsidP="00ED1740">
      <w:pPr>
        <w:rPr>
          <w:rFonts w:ascii="黑体" w:eastAsia="黑体" w:hAnsi="黑体"/>
          <w:sz w:val="28"/>
          <w:szCs w:val="28"/>
        </w:rPr>
      </w:pPr>
      <w:r w:rsidRPr="00F94889">
        <w:rPr>
          <w:rFonts w:ascii="华文楷体" w:eastAsia="华文楷体" w:hAnsi="华文楷体" w:hint="eastAsia"/>
          <w:color w:val="0070C0"/>
          <w:sz w:val="32"/>
          <w:szCs w:val="32"/>
        </w:rPr>
        <w:t>回复：</w:t>
      </w:r>
      <w:r w:rsidR="004F467D">
        <w:rPr>
          <w:rFonts w:ascii="华文楷体" w:eastAsia="华文楷体" w:hAnsi="华文楷体" w:hint="eastAsia"/>
          <w:color w:val="0070C0"/>
          <w:sz w:val="32"/>
          <w:szCs w:val="32"/>
        </w:rPr>
        <w:t>见第7条。</w:t>
      </w:r>
    </w:p>
    <w:p w:rsidR="00F94889" w:rsidRDefault="00F94889" w:rsidP="00767378">
      <w:pPr>
        <w:numPr>
          <w:ilvl w:val="0"/>
          <w:numId w:val="1"/>
        </w:numPr>
        <w:rPr>
          <w:rFonts w:ascii="黑体" w:eastAsia="黑体" w:hAnsi="黑体"/>
          <w:sz w:val="28"/>
          <w:szCs w:val="28"/>
        </w:rPr>
      </w:pPr>
      <w:r w:rsidRPr="00F94889">
        <w:rPr>
          <w:rFonts w:ascii="黑体" w:eastAsia="黑体" w:hAnsi="黑体" w:hint="eastAsia"/>
          <w:sz w:val="28"/>
          <w:szCs w:val="28"/>
        </w:rPr>
        <w:t>住宅建筑中空间净高大于６ｍ的场所也要按《标准》第４．６．３ 条第２款计算排烟量吗？</w:t>
      </w:r>
    </w:p>
    <w:p w:rsidR="005F350D" w:rsidRDefault="005F350D" w:rsidP="005F350D">
      <w:pPr>
        <w:rPr>
          <w:rFonts w:ascii="黑体" w:eastAsia="黑体" w:hAnsi="黑体"/>
          <w:sz w:val="28"/>
          <w:szCs w:val="28"/>
        </w:rPr>
      </w:pPr>
      <w:r w:rsidRPr="005F350D">
        <w:rPr>
          <w:rFonts w:ascii="华文楷体" w:eastAsia="华文楷体" w:hAnsi="华文楷体" w:hint="eastAsia"/>
          <w:color w:val="0070C0"/>
          <w:sz w:val="32"/>
          <w:szCs w:val="32"/>
        </w:rPr>
        <w:t>回复：</w:t>
      </w:r>
      <w:r w:rsidR="00D13AF7" w:rsidRPr="00D13AF7">
        <w:rPr>
          <w:rFonts w:ascii="华文楷体" w:eastAsia="华文楷体" w:hAnsi="华文楷体" w:hint="eastAsia"/>
          <w:color w:val="0070C0"/>
          <w:sz w:val="32"/>
          <w:szCs w:val="32"/>
        </w:rPr>
        <w:t>按照规范执行，或参照统一做法（暂行）执行。</w:t>
      </w:r>
    </w:p>
    <w:p w:rsidR="00F94889" w:rsidRDefault="00F94889" w:rsidP="00767378">
      <w:pPr>
        <w:numPr>
          <w:ilvl w:val="0"/>
          <w:numId w:val="1"/>
        </w:numPr>
        <w:rPr>
          <w:rFonts w:ascii="黑体" w:eastAsia="黑体" w:hAnsi="黑体"/>
          <w:sz w:val="28"/>
          <w:szCs w:val="28"/>
        </w:rPr>
      </w:pPr>
      <w:r w:rsidRPr="00F94889">
        <w:rPr>
          <w:rFonts w:ascii="黑体" w:eastAsia="黑体" w:hAnsi="黑体" w:hint="eastAsia"/>
          <w:sz w:val="28"/>
          <w:szCs w:val="28"/>
        </w:rPr>
        <w:t>不靠外墙的楼梯间固定窗如何设置？</w:t>
      </w:r>
    </w:p>
    <w:p w:rsidR="005F350D" w:rsidRDefault="005F350D" w:rsidP="005F350D">
      <w:pPr>
        <w:rPr>
          <w:rFonts w:ascii="华文楷体" w:eastAsia="华文楷体" w:hAnsi="华文楷体"/>
          <w:color w:val="0070C0"/>
          <w:sz w:val="32"/>
          <w:szCs w:val="32"/>
        </w:rPr>
      </w:pPr>
      <w:r w:rsidRPr="005F350D">
        <w:rPr>
          <w:rFonts w:ascii="华文楷体" w:eastAsia="华文楷体" w:hAnsi="华文楷体" w:hint="eastAsia"/>
          <w:color w:val="0070C0"/>
          <w:sz w:val="32"/>
          <w:szCs w:val="32"/>
        </w:rPr>
        <w:t>回复：按照规范执行。</w:t>
      </w:r>
    </w:p>
    <w:p w:rsidR="00C57B2D" w:rsidRPr="00D13AF7" w:rsidRDefault="00C57B2D" w:rsidP="005F350D">
      <w:pPr>
        <w:rPr>
          <w:rFonts w:ascii="华文楷体" w:eastAsia="华文楷体" w:hAnsi="华文楷体"/>
          <w:color w:val="0070C0"/>
          <w:sz w:val="32"/>
          <w:szCs w:val="32"/>
        </w:rPr>
      </w:pPr>
      <w:r w:rsidRPr="00D13AF7">
        <w:rPr>
          <w:rFonts w:ascii="华文楷体" w:eastAsia="华文楷体" w:hAnsi="华文楷体" w:hint="eastAsia"/>
          <w:color w:val="0070C0"/>
          <w:sz w:val="32"/>
          <w:szCs w:val="32"/>
        </w:rPr>
        <w:t>3．3．11 设置机械加压送风系统的封闭楼梯间、防烟楼梯间，尚</w:t>
      </w:r>
      <w:r w:rsidRPr="00D13AF7">
        <w:rPr>
          <w:rFonts w:ascii="华文楷体" w:eastAsia="华文楷体" w:hAnsi="华文楷体" w:hint="eastAsia"/>
          <w:color w:val="FF0000"/>
          <w:sz w:val="32"/>
          <w:szCs w:val="32"/>
        </w:rPr>
        <w:t>应在其顶部设置不小于1m</w:t>
      </w:r>
      <w:r w:rsidRPr="00D13AF7">
        <w:rPr>
          <w:rFonts w:ascii="华文楷体" w:eastAsia="华文楷体" w:hAnsi="华文楷体" w:hint="eastAsia"/>
          <w:color w:val="FF0000"/>
          <w:sz w:val="32"/>
          <w:szCs w:val="32"/>
          <w:vertAlign w:val="superscript"/>
        </w:rPr>
        <w:t>2</w:t>
      </w:r>
      <w:r w:rsidRPr="00D13AF7">
        <w:rPr>
          <w:rFonts w:ascii="华文楷体" w:eastAsia="华文楷体" w:hAnsi="华文楷体" w:hint="eastAsia"/>
          <w:color w:val="FF0000"/>
          <w:sz w:val="32"/>
          <w:szCs w:val="32"/>
        </w:rPr>
        <w:t>的固定窗。</w:t>
      </w:r>
      <w:r w:rsidRPr="00D13AF7">
        <w:rPr>
          <w:rFonts w:ascii="华文楷体" w:eastAsia="华文楷体" w:hAnsi="华文楷体" w:hint="eastAsia"/>
          <w:color w:val="0070C0"/>
          <w:sz w:val="32"/>
          <w:szCs w:val="32"/>
        </w:rPr>
        <w:t>靠外墙的防烟楼梯间，尚应在其外墙上每5层内设置总面积不小于2m</w:t>
      </w:r>
      <w:r w:rsidRPr="00D13AF7">
        <w:rPr>
          <w:rFonts w:ascii="华文楷体" w:eastAsia="华文楷体" w:hAnsi="华文楷体" w:hint="eastAsia"/>
          <w:color w:val="0070C0"/>
          <w:sz w:val="32"/>
          <w:szCs w:val="32"/>
          <w:vertAlign w:val="superscript"/>
        </w:rPr>
        <w:t>2</w:t>
      </w:r>
      <w:r w:rsidRPr="00D13AF7">
        <w:rPr>
          <w:rFonts w:ascii="华文楷体" w:eastAsia="华文楷体" w:hAnsi="华文楷体" w:hint="eastAsia"/>
          <w:color w:val="0070C0"/>
          <w:sz w:val="32"/>
          <w:szCs w:val="32"/>
        </w:rPr>
        <w:t>的固定窗。</w:t>
      </w:r>
    </w:p>
    <w:p w:rsidR="00F94889" w:rsidRDefault="00F94889" w:rsidP="00767378">
      <w:pPr>
        <w:numPr>
          <w:ilvl w:val="0"/>
          <w:numId w:val="1"/>
        </w:numPr>
        <w:rPr>
          <w:rFonts w:ascii="黑体" w:eastAsia="黑体" w:hAnsi="黑体"/>
          <w:sz w:val="28"/>
          <w:szCs w:val="28"/>
        </w:rPr>
      </w:pPr>
      <w:r w:rsidRPr="00F94889">
        <w:rPr>
          <w:rFonts w:ascii="黑体" w:eastAsia="黑体" w:hAnsi="黑体" w:hint="eastAsia"/>
          <w:sz w:val="28"/>
          <w:szCs w:val="28"/>
        </w:rPr>
        <w:t>《标准》第4.4.5条：排烟兼排风风机所在机房是否设置喷淋系统？</w:t>
      </w:r>
    </w:p>
    <w:p w:rsidR="005F350D" w:rsidRDefault="005F350D" w:rsidP="005F350D">
      <w:pPr>
        <w:rPr>
          <w:rFonts w:ascii="华文楷体" w:eastAsia="华文楷体" w:hAnsi="华文楷体"/>
          <w:color w:val="0070C0"/>
          <w:sz w:val="32"/>
          <w:szCs w:val="32"/>
        </w:rPr>
      </w:pPr>
      <w:r w:rsidRPr="005F350D">
        <w:rPr>
          <w:rFonts w:ascii="华文楷体" w:eastAsia="华文楷体" w:hAnsi="华文楷体" w:hint="eastAsia"/>
          <w:color w:val="0070C0"/>
          <w:sz w:val="32"/>
          <w:szCs w:val="32"/>
        </w:rPr>
        <w:t>回复：</w:t>
      </w:r>
      <w:r w:rsidR="00D13AF7" w:rsidRPr="00D13AF7">
        <w:rPr>
          <w:rFonts w:ascii="华文楷体" w:eastAsia="华文楷体" w:hAnsi="华文楷体" w:hint="eastAsia"/>
          <w:color w:val="0070C0"/>
          <w:sz w:val="32"/>
          <w:szCs w:val="32"/>
        </w:rPr>
        <w:t>当排烟系统与通风系统设置情况一致（即风口、风道、风机为同一系统）时，可认定其不是合用机房。</w:t>
      </w:r>
      <w:r w:rsidR="00C57B2D">
        <w:rPr>
          <w:rFonts w:ascii="华文楷体" w:eastAsia="华文楷体" w:hAnsi="华文楷体" w:hint="eastAsia"/>
          <w:color w:val="0070C0"/>
          <w:sz w:val="32"/>
          <w:szCs w:val="32"/>
        </w:rPr>
        <w:t>当排烟系统与通风系统设置情况一致时，可认定其不是合用机房。</w:t>
      </w:r>
    </w:p>
    <w:p w:rsidR="00F94889" w:rsidRDefault="00F94889" w:rsidP="00767378">
      <w:pPr>
        <w:numPr>
          <w:ilvl w:val="0"/>
          <w:numId w:val="1"/>
        </w:numPr>
        <w:rPr>
          <w:rFonts w:ascii="黑体" w:eastAsia="黑体" w:hAnsi="黑体"/>
          <w:sz w:val="28"/>
          <w:szCs w:val="28"/>
        </w:rPr>
      </w:pPr>
      <w:r w:rsidRPr="00F94889">
        <w:rPr>
          <w:rFonts w:ascii="黑体" w:eastAsia="黑体" w:hAnsi="黑体" w:hint="eastAsia"/>
          <w:sz w:val="28"/>
          <w:szCs w:val="28"/>
        </w:rPr>
        <w:t>《标准》第4.6.3.3条，走道两侧自然排烟窗（口）的距离如何计算？按照室内两者的距离还是室外两者的沿线距离？</w:t>
      </w:r>
    </w:p>
    <w:p w:rsidR="005F350D" w:rsidRDefault="005F350D" w:rsidP="005F350D">
      <w:pPr>
        <w:rPr>
          <w:rFonts w:ascii="黑体" w:eastAsia="黑体" w:hAnsi="黑体"/>
          <w:sz w:val="28"/>
          <w:szCs w:val="28"/>
        </w:rPr>
      </w:pPr>
      <w:r w:rsidRPr="005F350D">
        <w:rPr>
          <w:rFonts w:ascii="华文楷体" w:eastAsia="华文楷体" w:hAnsi="华文楷体" w:hint="eastAsia"/>
          <w:color w:val="0070C0"/>
          <w:sz w:val="32"/>
          <w:szCs w:val="32"/>
        </w:rPr>
        <w:t>回复：</w:t>
      </w:r>
      <w:r w:rsidR="007306D2">
        <w:rPr>
          <w:rFonts w:ascii="华文楷体" w:eastAsia="华文楷体" w:hAnsi="华文楷体" w:hint="eastAsia"/>
          <w:color w:val="0070C0"/>
          <w:sz w:val="32"/>
          <w:szCs w:val="32"/>
        </w:rPr>
        <w:t>按照室内计算。</w:t>
      </w:r>
    </w:p>
    <w:p w:rsidR="00F94889" w:rsidRDefault="00F94889" w:rsidP="00767378">
      <w:pPr>
        <w:numPr>
          <w:ilvl w:val="0"/>
          <w:numId w:val="1"/>
        </w:numPr>
        <w:rPr>
          <w:rFonts w:ascii="黑体" w:eastAsia="黑体" w:hAnsi="黑体"/>
          <w:sz w:val="28"/>
          <w:szCs w:val="28"/>
        </w:rPr>
      </w:pPr>
      <w:r w:rsidRPr="00F94889">
        <w:rPr>
          <w:rFonts w:ascii="黑体" w:eastAsia="黑体" w:hAnsi="黑体" w:hint="eastAsia"/>
          <w:sz w:val="28"/>
          <w:szCs w:val="28"/>
        </w:rPr>
        <w:t>楼梯间外墙最高部位设置固定窗或者可开启外窗时，最高部位如何理解？</w:t>
      </w:r>
    </w:p>
    <w:p w:rsidR="007306D2" w:rsidRPr="00F94889" w:rsidRDefault="007306D2" w:rsidP="007306D2">
      <w:pPr>
        <w:rPr>
          <w:rFonts w:ascii="黑体" w:eastAsia="黑体" w:hAnsi="黑体"/>
          <w:sz w:val="28"/>
          <w:szCs w:val="28"/>
        </w:rPr>
      </w:pPr>
      <w:r w:rsidRPr="007306D2">
        <w:rPr>
          <w:rFonts w:ascii="华文楷体" w:eastAsia="华文楷体" w:hAnsi="华文楷体" w:hint="eastAsia"/>
          <w:color w:val="0070C0"/>
          <w:sz w:val="32"/>
          <w:szCs w:val="32"/>
        </w:rPr>
        <w:lastRenderedPageBreak/>
        <w:t>回复：</w:t>
      </w:r>
      <w:r w:rsidR="00AF1B73">
        <w:rPr>
          <w:rFonts w:ascii="华文楷体" w:eastAsia="华文楷体" w:hAnsi="华文楷体" w:hint="eastAsia"/>
          <w:color w:val="0070C0"/>
          <w:sz w:val="32"/>
          <w:szCs w:val="32"/>
        </w:rPr>
        <w:t>外墙贴梁底或屋面。</w:t>
      </w:r>
    </w:p>
    <w:p w:rsidR="00F94889" w:rsidRDefault="00F94889" w:rsidP="00050A56">
      <w:pPr>
        <w:numPr>
          <w:ilvl w:val="0"/>
          <w:numId w:val="1"/>
        </w:numPr>
        <w:rPr>
          <w:rFonts w:ascii="黑体" w:eastAsia="黑体" w:hAnsi="黑体"/>
          <w:sz w:val="28"/>
          <w:szCs w:val="28"/>
        </w:rPr>
      </w:pPr>
      <w:r w:rsidRPr="00F94889">
        <w:rPr>
          <w:rFonts w:ascii="黑体" w:eastAsia="黑体" w:hAnsi="黑体" w:hint="eastAsia"/>
          <w:sz w:val="28"/>
          <w:szCs w:val="28"/>
        </w:rPr>
        <w:t>公共建筑使用燃气的厨房的通风设备，是否应该有防爆要求？</w:t>
      </w:r>
    </w:p>
    <w:p w:rsidR="00F27E0C" w:rsidRDefault="00F27E0C" w:rsidP="001C2911">
      <w:pPr>
        <w:rPr>
          <w:rFonts w:ascii="华文楷体" w:eastAsia="华文楷体" w:hAnsi="华文楷体"/>
          <w:color w:val="0070C0"/>
          <w:sz w:val="32"/>
          <w:szCs w:val="32"/>
        </w:rPr>
      </w:pPr>
      <w:r w:rsidRPr="00F27E0C">
        <w:rPr>
          <w:rFonts w:ascii="华文楷体" w:eastAsia="华文楷体" w:hAnsi="华文楷体" w:hint="eastAsia"/>
          <w:color w:val="0070C0"/>
          <w:sz w:val="32"/>
          <w:szCs w:val="32"/>
        </w:rPr>
        <w:t>回复：事故通风系统有防爆要求，其它暂未要求。</w:t>
      </w:r>
    </w:p>
    <w:sectPr w:rsidR="00F27E0C" w:rsidSect="00317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8F" w:rsidRDefault="00D2658F" w:rsidP="00515C9E">
      <w:r>
        <w:separator/>
      </w:r>
    </w:p>
  </w:endnote>
  <w:endnote w:type="continuationSeparator" w:id="1">
    <w:p w:rsidR="00D2658F" w:rsidRDefault="00D2658F" w:rsidP="00515C9E">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宋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8F" w:rsidRDefault="00D2658F" w:rsidP="00515C9E">
      <w:r>
        <w:separator/>
      </w:r>
    </w:p>
  </w:footnote>
  <w:footnote w:type="continuationSeparator" w:id="1">
    <w:p w:rsidR="00D2658F" w:rsidRDefault="00D2658F" w:rsidP="00515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6FD59B"/>
    <w:multiLevelType w:val="singleLevel"/>
    <w:tmpl w:val="A66FD59B"/>
    <w:lvl w:ilvl="0">
      <w:start w:val="1"/>
      <w:numFmt w:val="decimal"/>
      <w:suff w:val="nothing"/>
      <w:lvlText w:val="%1、"/>
      <w:lvlJc w:val="left"/>
      <w:pPr>
        <w:ind w:left="0" w:firstLine="0"/>
      </w:pPr>
    </w:lvl>
  </w:abstractNum>
  <w:abstractNum w:abstractNumId="1">
    <w:nsid w:val="F92FBB60"/>
    <w:multiLevelType w:val="singleLevel"/>
    <w:tmpl w:val="F92FBB60"/>
    <w:lvl w:ilvl="0">
      <w:start w:val="2"/>
      <w:numFmt w:val="decimal"/>
      <w:lvlText w:val="%1)"/>
      <w:lvlJc w:val="left"/>
      <w:pPr>
        <w:tabs>
          <w:tab w:val="left" w:pos="312"/>
        </w:tabs>
        <w:ind w:left="0" w:firstLine="0"/>
      </w:pPr>
    </w:lvl>
  </w:abstractNum>
  <w:abstractNum w:abstractNumId="2">
    <w:nsid w:val="0BAB50CA"/>
    <w:multiLevelType w:val="hybridMultilevel"/>
    <w:tmpl w:val="D9D0AC50"/>
    <w:lvl w:ilvl="0" w:tplc="D1B47E96">
      <w:start w:val="1"/>
      <w:numFmt w:val="decimal"/>
      <w:lvlText w:val="%1."/>
      <w:lvlJc w:val="left"/>
      <w:pPr>
        <w:ind w:left="240" w:hanging="240"/>
      </w:pPr>
      <w:rPr>
        <w:rFonts w:ascii="仿宋_GB2312" w:eastAsia="仿宋_GB2312" w:cs="Times New Roman" w:hint="eastAsia"/>
        <w:color w:val="auto"/>
        <w:sz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AC56FBE"/>
    <w:multiLevelType w:val="singleLevel"/>
    <w:tmpl w:val="3AC56FBE"/>
    <w:lvl w:ilvl="0">
      <w:start w:val="1"/>
      <w:numFmt w:val="decimal"/>
      <w:suff w:val="nothing"/>
      <w:lvlText w:val="%1、"/>
      <w:lvlJc w:val="left"/>
    </w:lvl>
  </w:abstractNum>
  <w:abstractNum w:abstractNumId="4">
    <w:nsid w:val="5D43FA73"/>
    <w:multiLevelType w:val="singleLevel"/>
    <w:tmpl w:val="5D43FA73"/>
    <w:lvl w:ilvl="0">
      <w:start w:val="5"/>
      <w:numFmt w:val="decimal"/>
      <w:suff w:val="nothing"/>
      <w:lvlText w:val="%1、"/>
      <w:lvlJc w:val="left"/>
      <w:pPr>
        <w:ind w:left="0" w:firstLine="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lvlOverride w:ilvl="0">
      <w:startOverride w:val="2"/>
    </w:lvlOverride>
  </w:num>
  <w:num w:numId="5">
    <w:abstractNumId w:val="4"/>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A56"/>
    <w:rsid w:val="000021D4"/>
    <w:rsid w:val="00050A56"/>
    <w:rsid w:val="000B4E7B"/>
    <w:rsid w:val="000F55E2"/>
    <w:rsid w:val="0011535C"/>
    <w:rsid w:val="001332CD"/>
    <w:rsid w:val="00143F7F"/>
    <w:rsid w:val="00195E70"/>
    <w:rsid w:val="001B244A"/>
    <w:rsid w:val="001C2911"/>
    <w:rsid w:val="00251A19"/>
    <w:rsid w:val="002F3267"/>
    <w:rsid w:val="00317C9F"/>
    <w:rsid w:val="00471185"/>
    <w:rsid w:val="00476ECC"/>
    <w:rsid w:val="004F467D"/>
    <w:rsid w:val="00515C9E"/>
    <w:rsid w:val="00540F4A"/>
    <w:rsid w:val="00545CB0"/>
    <w:rsid w:val="00572AF9"/>
    <w:rsid w:val="005F350D"/>
    <w:rsid w:val="00642167"/>
    <w:rsid w:val="00674AA3"/>
    <w:rsid w:val="006916B4"/>
    <w:rsid w:val="006B6793"/>
    <w:rsid w:val="006D08D8"/>
    <w:rsid w:val="006D4E59"/>
    <w:rsid w:val="00726995"/>
    <w:rsid w:val="007306D2"/>
    <w:rsid w:val="00827D30"/>
    <w:rsid w:val="008407DD"/>
    <w:rsid w:val="0085458D"/>
    <w:rsid w:val="008C5507"/>
    <w:rsid w:val="008E4D5E"/>
    <w:rsid w:val="00907225"/>
    <w:rsid w:val="00955FEA"/>
    <w:rsid w:val="00A156D4"/>
    <w:rsid w:val="00A26969"/>
    <w:rsid w:val="00A304B2"/>
    <w:rsid w:val="00A31B20"/>
    <w:rsid w:val="00A47864"/>
    <w:rsid w:val="00A57B32"/>
    <w:rsid w:val="00A830E0"/>
    <w:rsid w:val="00AB22BC"/>
    <w:rsid w:val="00AE31B8"/>
    <w:rsid w:val="00AE71A9"/>
    <w:rsid w:val="00AF1B73"/>
    <w:rsid w:val="00AF3F60"/>
    <w:rsid w:val="00B01DB7"/>
    <w:rsid w:val="00B416C0"/>
    <w:rsid w:val="00B74903"/>
    <w:rsid w:val="00BB3442"/>
    <w:rsid w:val="00C57B2D"/>
    <w:rsid w:val="00D13AF7"/>
    <w:rsid w:val="00D2658F"/>
    <w:rsid w:val="00D35F2A"/>
    <w:rsid w:val="00D43918"/>
    <w:rsid w:val="00D443E3"/>
    <w:rsid w:val="00D52B35"/>
    <w:rsid w:val="00D652D0"/>
    <w:rsid w:val="00E04F38"/>
    <w:rsid w:val="00E2193E"/>
    <w:rsid w:val="00E9208A"/>
    <w:rsid w:val="00EB3168"/>
    <w:rsid w:val="00ED1740"/>
    <w:rsid w:val="00EF769D"/>
    <w:rsid w:val="00F27E0C"/>
    <w:rsid w:val="00F54DDD"/>
    <w:rsid w:val="00F94889"/>
    <w:rsid w:val="00FF298C"/>
    <w:rsid w:val="00FF54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50A56"/>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semiHidden/>
    <w:unhideWhenUsed/>
    <w:rsid w:val="00050A56"/>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545CB0"/>
    <w:pPr>
      <w:ind w:firstLineChars="200" w:firstLine="420"/>
    </w:pPr>
  </w:style>
  <w:style w:type="paragraph" w:styleId="a5">
    <w:name w:val="header"/>
    <w:basedOn w:val="a"/>
    <w:link w:val="Char"/>
    <w:uiPriority w:val="99"/>
    <w:unhideWhenUsed/>
    <w:rsid w:val="00515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5C9E"/>
    <w:rPr>
      <w:rFonts w:ascii="Times New Roman" w:eastAsia="宋体" w:hAnsi="Times New Roman" w:cs="Times New Roman"/>
      <w:sz w:val="18"/>
      <w:szCs w:val="18"/>
    </w:rPr>
  </w:style>
  <w:style w:type="paragraph" w:styleId="a6">
    <w:name w:val="footer"/>
    <w:basedOn w:val="a"/>
    <w:link w:val="Char0"/>
    <w:uiPriority w:val="99"/>
    <w:unhideWhenUsed/>
    <w:rsid w:val="00515C9E"/>
    <w:pPr>
      <w:tabs>
        <w:tab w:val="center" w:pos="4153"/>
        <w:tab w:val="right" w:pos="8306"/>
      </w:tabs>
      <w:snapToGrid w:val="0"/>
      <w:jc w:val="left"/>
    </w:pPr>
    <w:rPr>
      <w:sz w:val="18"/>
      <w:szCs w:val="18"/>
    </w:rPr>
  </w:style>
  <w:style w:type="character" w:customStyle="1" w:styleId="Char0">
    <w:name w:val="页脚 Char"/>
    <w:basedOn w:val="a0"/>
    <w:link w:val="a6"/>
    <w:uiPriority w:val="99"/>
    <w:rsid w:val="00515C9E"/>
    <w:rPr>
      <w:rFonts w:ascii="Times New Roman" w:eastAsia="宋体" w:hAnsi="Times New Roman" w:cs="Times New Roman"/>
      <w:sz w:val="18"/>
      <w:szCs w:val="18"/>
    </w:rPr>
  </w:style>
  <w:style w:type="paragraph" w:styleId="a7">
    <w:name w:val="Balloon Text"/>
    <w:basedOn w:val="a"/>
    <w:link w:val="Char1"/>
    <w:uiPriority w:val="99"/>
    <w:semiHidden/>
    <w:unhideWhenUsed/>
    <w:rsid w:val="000B4E7B"/>
    <w:rPr>
      <w:sz w:val="18"/>
      <w:szCs w:val="18"/>
    </w:rPr>
  </w:style>
  <w:style w:type="character" w:customStyle="1" w:styleId="Char1">
    <w:name w:val="批注框文本 Char"/>
    <w:basedOn w:val="a0"/>
    <w:link w:val="a7"/>
    <w:uiPriority w:val="99"/>
    <w:semiHidden/>
    <w:rsid w:val="000B4E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74932632">
      <w:bodyDiv w:val="1"/>
      <w:marLeft w:val="0"/>
      <w:marRight w:val="0"/>
      <w:marTop w:val="0"/>
      <w:marBottom w:val="0"/>
      <w:divBdr>
        <w:top w:val="none" w:sz="0" w:space="0" w:color="auto"/>
        <w:left w:val="none" w:sz="0" w:space="0" w:color="auto"/>
        <w:bottom w:val="none" w:sz="0" w:space="0" w:color="auto"/>
        <w:right w:val="none" w:sz="0" w:space="0" w:color="auto"/>
      </w:divBdr>
    </w:div>
    <w:div w:id="540898624">
      <w:bodyDiv w:val="1"/>
      <w:marLeft w:val="0"/>
      <w:marRight w:val="0"/>
      <w:marTop w:val="0"/>
      <w:marBottom w:val="0"/>
      <w:divBdr>
        <w:top w:val="none" w:sz="0" w:space="0" w:color="auto"/>
        <w:left w:val="none" w:sz="0" w:space="0" w:color="auto"/>
        <w:bottom w:val="none" w:sz="0" w:space="0" w:color="auto"/>
        <w:right w:val="none" w:sz="0" w:space="0" w:color="auto"/>
      </w:divBdr>
    </w:div>
    <w:div w:id="1090658868">
      <w:bodyDiv w:val="1"/>
      <w:marLeft w:val="0"/>
      <w:marRight w:val="0"/>
      <w:marTop w:val="0"/>
      <w:marBottom w:val="0"/>
      <w:divBdr>
        <w:top w:val="none" w:sz="0" w:space="0" w:color="auto"/>
        <w:left w:val="none" w:sz="0" w:space="0" w:color="auto"/>
        <w:bottom w:val="none" w:sz="0" w:space="0" w:color="auto"/>
        <w:right w:val="none" w:sz="0" w:space="0" w:color="auto"/>
      </w:divBdr>
    </w:div>
    <w:div w:id="17219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14</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58</cp:revision>
  <cp:lastPrinted>2020-11-20T03:13:00Z</cp:lastPrinted>
  <dcterms:created xsi:type="dcterms:W3CDTF">2020-11-02T07:04:00Z</dcterms:created>
  <dcterms:modified xsi:type="dcterms:W3CDTF">2020-12-10T03:02:00Z</dcterms:modified>
</cp:coreProperties>
</file>